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FCCF" w14:textId="16D70384" w:rsidR="002225F1" w:rsidRPr="000E6D16" w:rsidRDefault="002225F1" w:rsidP="002225F1">
      <w:pPr>
        <w:rPr>
          <w:rFonts w:ascii="Arial" w:hAnsi="Arial" w:cs="Arial"/>
          <w:i/>
          <w:color w:val="2E74B5" w:themeColor="accent1" w:themeShade="BF"/>
          <w:sz w:val="40"/>
          <w:szCs w:val="40"/>
        </w:rPr>
      </w:pPr>
      <w:r w:rsidRPr="000E6D16">
        <w:rPr>
          <w:rFonts w:ascii="Arial" w:hAnsi="Arial"/>
          <w:i/>
          <w:color w:val="2E74B5" w:themeColor="accent1" w:themeShade="BF"/>
          <w:sz w:val="40"/>
          <w:highlight w:val="yellow"/>
        </w:rPr>
        <w:t>Body’s LOGO</w:t>
      </w:r>
    </w:p>
    <w:p w14:paraId="2672527B" w14:textId="54D73E26" w:rsidR="007614B3" w:rsidRPr="000E6D16" w:rsidRDefault="683B2E0D" w:rsidP="00EB1878">
      <w:pPr>
        <w:spacing w:before="240" w:after="0" w:line="240" w:lineRule="auto"/>
        <w:jc w:val="center"/>
        <w:rPr>
          <w:rFonts w:ascii="Arial" w:hAnsi="Arial" w:cs="Arial"/>
          <w:b/>
        </w:rPr>
      </w:pPr>
      <w:r w:rsidRPr="000E6D16">
        <w:rPr>
          <w:rFonts w:ascii="Arial" w:hAnsi="Arial"/>
          <w:b/>
        </w:rPr>
        <w:t xml:space="preserve">PRIVACY IMPACT </w:t>
      </w:r>
    </w:p>
    <w:p w14:paraId="05FA031C" w14:textId="5C7B5DE2" w:rsidR="00C60A3A" w:rsidRPr="000E6D16" w:rsidRDefault="009D2E64" w:rsidP="00EB1878">
      <w:pPr>
        <w:spacing w:after="240" w:line="240" w:lineRule="auto"/>
        <w:jc w:val="center"/>
        <w:rPr>
          <w:rFonts w:ascii="Arial" w:hAnsi="Arial" w:cs="Arial"/>
          <w:b/>
          <w:bCs/>
        </w:rPr>
      </w:pPr>
      <w:r w:rsidRPr="000E6D16">
        <w:rPr>
          <w:rFonts w:ascii="Arial" w:hAnsi="Arial"/>
          <w:b/>
        </w:rPr>
        <w:t>ASSESSMENT (PIA) REPORT</w:t>
      </w:r>
    </w:p>
    <w:p w14:paraId="69BF51B1" w14:textId="77777777" w:rsidR="004B60B7" w:rsidRPr="000E6D16" w:rsidRDefault="004B60B7" w:rsidP="007D3B27">
      <w:pPr>
        <w:jc w:val="both"/>
        <w:rPr>
          <w:rFonts w:ascii="Arial" w:hAnsi="Arial" w:cs="Arial"/>
        </w:rPr>
      </w:pPr>
    </w:p>
    <w:p w14:paraId="732C5099" w14:textId="17F33EDD" w:rsidR="00885A98" w:rsidRPr="000E6D16" w:rsidRDefault="00885A98" w:rsidP="007D3B27">
      <w:pPr>
        <w:jc w:val="both"/>
        <w:rPr>
          <w:rFonts w:ascii="Arial" w:hAnsi="Arial" w:cs="Arial"/>
        </w:rPr>
      </w:pPr>
      <w:r w:rsidRPr="000E6D16">
        <w:rPr>
          <w:rFonts w:ascii="Arial" w:hAnsi="Arial"/>
        </w:rPr>
        <w:t xml:space="preserve">Project title: </w:t>
      </w:r>
    </w:p>
    <w:p w14:paraId="061CE8F5" w14:textId="5833FF51" w:rsidR="00885A98" w:rsidRPr="000E6D16" w:rsidRDefault="00E22CFA" w:rsidP="007D3B27">
      <w:pPr>
        <w:jc w:val="both"/>
        <w:rPr>
          <w:rFonts w:ascii="Arial" w:hAnsi="Arial" w:cs="Arial"/>
        </w:rPr>
      </w:pPr>
      <w:r w:rsidRPr="000E6D16">
        <w:rPr>
          <w:rFonts w:ascii="Arial" w:hAnsi="Arial"/>
        </w:rPr>
        <w:t>Research project goal(s):</w:t>
      </w:r>
      <w:r w:rsidR="00BD4599" w:rsidRPr="000E6D16">
        <w:rPr>
          <w:rStyle w:val="Appelnotedebasdep"/>
          <w:rFonts w:ascii="Arial" w:hAnsi="Arial" w:cs="Arial"/>
        </w:rPr>
        <w:footnoteReference w:id="2"/>
      </w:r>
      <w:r w:rsidRPr="000E6D16">
        <w:rPr>
          <w:rFonts w:ascii="Arial" w:hAnsi="Arial"/>
        </w:rPr>
        <w:t xml:space="preserve"> </w:t>
      </w:r>
    </w:p>
    <w:p w14:paraId="6C71719B" w14:textId="2AFEA0E9" w:rsidR="002B7E13" w:rsidRPr="000E6D16" w:rsidRDefault="0033194F" w:rsidP="007D3B27">
      <w:pPr>
        <w:jc w:val="both"/>
        <w:rPr>
          <w:rFonts w:ascii="Arial" w:hAnsi="Arial" w:cs="Arial"/>
        </w:rPr>
      </w:pPr>
      <w:r w:rsidRPr="000E6D16">
        <w:rPr>
          <w:rFonts w:ascii="Arial" w:hAnsi="Arial"/>
        </w:rPr>
        <w:t xml:space="preserve">Name of attached researcher responsible for the PIA: </w:t>
      </w:r>
    </w:p>
    <w:p w14:paraId="171A1AD0" w14:textId="1C498A25" w:rsidR="002B7E13" w:rsidRPr="000E6D16" w:rsidRDefault="000B7816" w:rsidP="007D3B27">
      <w:pPr>
        <w:jc w:val="both"/>
        <w:rPr>
          <w:rFonts w:ascii="Arial" w:hAnsi="Arial" w:cs="Arial"/>
        </w:rPr>
      </w:pPr>
      <w:r w:rsidRPr="000E6D16">
        <w:rPr>
          <w:rFonts w:ascii="Arial" w:hAnsi="Arial"/>
        </w:rPr>
        <w:t xml:space="preserve">Date of assessment: </w:t>
      </w:r>
    </w:p>
    <w:p w14:paraId="153974F8" w14:textId="7A29BF24" w:rsidR="00E95053" w:rsidRPr="000E6D16" w:rsidRDefault="00E95053" w:rsidP="007D3B27">
      <w:pPr>
        <w:jc w:val="both"/>
        <w:rPr>
          <w:rFonts w:ascii="Arial" w:hAnsi="Arial" w:cs="Arial"/>
        </w:rPr>
      </w:pPr>
      <w:r w:rsidRPr="000E6D16">
        <w:rPr>
          <w:rFonts w:ascii="Arial" w:hAnsi="Arial"/>
        </w:rPr>
        <w:t xml:space="preserve">Date of review, if applicable: </w:t>
      </w:r>
    </w:p>
    <w:p w14:paraId="39918B94" w14:textId="77777777" w:rsidR="006C5296" w:rsidRPr="000E6D16" w:rsidRDefault="006C5296" w:rsidP="00140C48">
      <w:pPr>
        <w:spacing w:after="0" w:line="240" w:lineRule="auto"/>
        <w:jc w:val="both"/>
        <w:rPr>
          <w:rFonts w:ascii="Arial" w:hAnsi="Arial" w:cs="Arial"/>
          <w:sz w:val="16"/>
          <w:szCs w:val="16"/>
        </w:rPr>
      </w:pPr>
    </w:p>
    <w:p w14:paraId="0610EAD7" w14:textId="77777777" w:rsidR="004B60B7" w:rsidRPr="000E6D16" w:rsidRDefault="004B60B7" w:rsidP="00140C48">
      <w:pPr>
        <w:spacing w:after="0" w:line="240" w:lineRule="auto"/>
        <w:jc w:val="both"/>
        <w:rPr>
          <w:rFonts w:ascii="Arial" w:hAnsi="Arial" w:cs="Arial"/>
          <w:sz w:val="16"/>
          <w:szCs w:val="16"/>
        </w:rPr>
      </w:pPr>
    </w:p>
    <w:p w14:paraId="1E21BDB9" w14:textId="45E5CE3E" w:rsidR="00F65EEF" w:rsidRPr="000E6D16" w:rsidRDefault="00836611" w:rsidP="00CF7912">
      <w:pPr>
        <w:pBdr>
          <w:top w:val="single" w:sz="4" w:space="1" w:color="auto"/>
          <w:left w:val="single" w:sz="4" w:space="4" w:color="auto"/>
          <w:bottom w:val="single" w:sz="4" w:space="1" w:color="auto"/>
          <w:right w:val="single" w:sz="4" w:space="4" w:color="auto"/>
        </w:pBdr>
        <w:ind w:left="101" w:right="187"/>
        <w:jc w:val="both"/>
        <w:rPr>
          <w:rFonts w:ascii="Arial" w:hAnsi="Arial" w:cs="Arial"/>
        </w:rPr>
      </w:pPr>
      <w:r w:rsidRPr="000E6D16">
        <w:rPr>
          <w:rFonts w:ascii="Arial" w:hAnsi="Arial"/>
        </w:rPr>
        <w:t xml:space="preserve">The Privacy Impact Assessment (PIA) results from an analysis of the </w:t>
      </w:r>
      <w:r w:rsidRPr="000E6D16">
        <w:rPr>
          <w:rFonts w:ascii="Arial" w:hAnsi="Arial"/>
          <w:i/>
        </w:rPr>
        <w:t xml:space="preserve">Request Form for Authorization to Be Informed of the Existence of and Have Access to Health and Social Services Information Necessary for Carrying Out a Research Project Without the Consent of the Persons </w:t>
      </w:r>
      <w:proofErr w:type="gramStart"/>
      <w:r w:rsidRPr="000E6D16">
        <w:rPr>
          <w:rFonts w:ascii="Arial" w:hAnsi="Arial"/>
          <w:i/>
        </w:rPr>
        <w:t>To</w:t>
      </w:r>
      <w:proofErr w:type="gramEnd"/>
      <w:r w:rsidRPr="000E6D16">
        <w:rPr>
          <w:rFonts w:ascii="Arial" w:hAnsi="Arial"/>
          <w:i/>
        </w:rPr>
        <w:t xml:space="preserve"> Whom That Information Relates </w:t>
      </w:r>
      <w:r w:rsidRPr="000E6D16">
        <w:rPr>
          <w:rFonts w:ascii="Arial" w:hAnsi="Arial"/>
        </w:rPr>
        <w:t>(“PIA Form”). The PIA Form and this report are appendices to the written agreement signed between the researcher and the body</w:t>
      </w:r>
      <w:r w:rsidR="00151979" w:rsidRPr="000E6D16">
        <w:rPr>
          <w:rStyle w:val="Appelnotedebasdep"/>
          <w:rFonts w:ascii="Arial" w:hAnsi="Arial" w:cs="Arial"/>
        </w:rPr>
        <w:footnoteReference w:id="3"/>
      </w:r>
      <w:r w:rsidRPr="000E6D16">
        <w:rPr>
          <w:rFonts w:ascii="Arial" w:hAnsi="Arial"/>
        </w:rPr>
        <w:t xml:space="preserve"> to which the researcher is attached. This PIA Report should be consistent with the information provided through the submission forms </w:t>
      </w:r>
      <w:r w:rsidRPr="000E6D16">
        <w:rPr>
          <w:rFonts w:ascii="Arial" w:hAnsi="Arial"/>
          <w:highlight w:val="yellow"/>
        </w:rPr>
        <w:t>in Nagano</w:t>
      </w:r>
      <w:r w:rsidRPr="000E6D16">
        <w:rPr>
          <w:rFonts w:ascii="Arial" w:hAnsi="Arial"/>
        </w:rPr>
        <w:t xml:space="preserve"> (if any) and the research protocol. If, despite the analysis of these documents, there is still some need for clarification, the committee on access to information and the protection of personal </w:t>
      </w:r>
      <w:proofErr w:type="gramStart"/>
      <w:r w:rsidRPr="000E6D16">
        <w:rPr>
          <w:rFonts w:ascii="Arial" w:hAnsi="Arial"/>
        </w:rPr>
        <w:t>information  (</w:t>
      </w:r>
      <w:proofErr w:type="gramEnd"/>
      <w:r w:rsidRPr="000E6D16">
        <w:rPr>
          <w:rFonts w:ascii="Arial" w:hAnsi="Arial"/>
        </w:rPr>
        <w:t xml:space="preserve">AIPPI committee) or any other authority responsible for PIAs (hereinafter, the committee) may contact the attached researcher (and his/her team) to obtain further details or changes. For some bodies, </w:t>
      </w:r>
      <w:r w:rsidRPr="000E6D16">
        <w:rPr>
          <w:rFonts w:ascii="Arial" w:hAnsi="Arial"/>
          <w:highlight w:val="yellow"/>
        </w:rPr>
        <w:t xml:space="preserve">the Nagano </w:t>
      </w:r>
      <w:r w:rsidRPr="000E6D16">
        <w:rPr>
          <w:rFonts w:ascii="Arial" w:hAnsi="Arial"/>
          <w:i/>
          <w:highlight w:val="yellow"/>
        </w:rPr>
        <w:t>Discussions</w:t>
      </w:r>
      <w:r w:rsidRPr="000E6D16">
        <w:rPr>
          <w:rFonts w:ascii="Arial" w:hAnsi="Arial"/>
          <w:highlight w:val="yellow"/>
        </w:rPr>
        <w:t xml:space="preserve"> tab is the preferred tool to support traceability and project documentation</w:t>
      </w:r>
      <w:r w:rsidRPr="000E6D16">
        <w:rPr>
          <w:rFonts w:ascii="Arial" w:hAnsi="Arial"/>
        </w:rPr>
        <w:t>.</w:t>
      </w:r>
      <w:r w:rsidR="0030093F" w:rsidRPr="000E6D16">
        <w:rPr>
          <w:rStyle w:val="Appelnotedebasdep"/>
          <w:rFonts w:ascii="Arial" w:hAnsi="Arial" w:cs="Arial"/>
          <w:highlight w:val="yellow"/>
        </w:rPr>
        <w:footnoteReference w:id="4"/>
      </w:r>
      <w:r w:rsidRPr="000E6D16">
        <w:rPr>
          <w:rFonts w:ascii="Arial" w:hAnsi="Arial"/>
        </w:rPr>
        <w:t xml:space="preserve"> </w:t>
      </w:r>
    </w:p>
    <w:p w14:paraId="0F7816F6" w14:textId="15AB0A40" w:rsidR="00F65EEF" w:rsidRPr="000E6D16" w:rsidRDefault="00AB6986" w:rsidP="00CF7912">
      <w:pPr>
        <w:pBdr>
          <w:top w:val="single" w:sz="4" w:space="1" w:color="auto"/>
          <w:left w:val="single" w:sz="4" w:space="4" w:color="auto"/>
          <w:bottom w:val="single" w:sz="4" w:space="1" w:color="auto"/>
          <w:right w:val="single" w:sz="4" w:space="4" w:color="auto"/>
        </w:pBdr>
        <w:ind w:left="101" w:right="187"/>
        <w:jc w:val="both"/>
        <w:rPr>
          <w:rFonts w:ascii="Arial" w:hAnsi="Arial" w:cs="Arial"/>
        </w:rPr>
      </w:pPr>
      <w:r w:rsidRPr="000E6D16">
        <w:rPr>
          <w:rFonts w:ascii="Arial" w:hAnsi="Arial"/>
        </w:rPr>
        <w:t>At the [</w:t>
      </w:r>
      <w:r w:rsidRPr="000E6D16">
        <w:rPr>
          <w:rFonts w:ascii="Arial" w:hAnsi="Arial"/>
          <w:highlight w:val="yellow"/>
        </w:rPr>
        <w:t>name of body</w:t>
      </w:r>
      <w:r w:rsidRPr="000E6D16">
        <w:rPr>
          <w:rFonts w:ascii="Arial" w:hAnsi="Arial"/>
        </w:rPr>
        <w:t>], the committee that reviews PIAs is composed of the following individuals:</w:t>
      </w:r>
      <w:r w:rsidR="003023C8" w:rsidRPr="000E6D16">
        <w:rPr>
          <w:rStyle w:val="Appelnotedebasdep"/>
          <w:rFonts w:ascii="Arial" w:hAnsi="Arial" w:cs="Arial"/>
        </w:rPr>
        <w:footnoteReference w:id="5"/>
      </w:r>
      <w:r w:rsidRPr="000E6D16">
        <w:rPr>
          <w:rFonts w:ascii="Arial" w:hAnsi="Arial"/>
        </w:rPr>
        <w:t xml:space="preserve"> </w:t>
      </w:r>
    </w:p>
    <w:p w14:paraId="6CE4A04D" w14:textId="778CB8C2" w:rsidR="00AB6986" w:rsidRPr="000E6D16" w:rsidRDefault="00AB6986" w:rsidP="00CF7912">
      <w:pPr>
        <w:pBdr>
          <w:top w:val="single" w:sz="4" w:space="1" w:color="auto"/>
          <w:left w:val="single" w:sz="4" w:space="4" w:color="auto"/>
          <w:bottom w:val="single" w:sz="4" w:space="1" w:color="auto"/>
          <w:right w:val="single" w:sz="4" w:space="4" w:color="auto"/>
        </w:pBdr>
        <w:ind w:left="101" w:right="187"/>
        <w:jc w:val="both"/>
        <w:rPr>
          <w:rFonts w:ascii="Arial" w:hAnsi="Arial" w:cs="Arial"/>
          <w:highlight w:val="yellow"/>
        </w:rPr>
      </w:pPr>
      <w:r w:rsidRPr="000E6D16">
        <w:rPr>
          <w:rFonts w:ascii="Arial" w:hAnsi="Arial"/>
          <w:highlight w:val="yellow"/>
        </w:rPr>
        <w:t xml:space="preserve">[Names and titles of individuals; </w:t>
      </w:r>
      <w:proofErr w:type="gramStart"/>
      <w:r w:rsidRPr="000E6D16">
        <w:rPr>
          <w:rFonts w:ascii="Arial" w:hAnsi="Arial"/>
          <w:highlight w:val="yellow"/>
        </w:rPr>
        <w:t>generally</w:t>
      </w:r>
      <w:proofErr w:type="gramEnd"/>
      <w:r w:rsidRPr="000E6D16">
        <w:rPr>
          <w:rFonts w:ascii="Arial" w:hAnsi="Arial"/>
          <w:highlight w:val="yellow"/>
        </w:rPr>
        <w:t xml:space="preserve"> includes a person responsible for the protection of personal information, a person responsible for information security, a person with knowledge of the applicable legislation, etc.]</w:t>
      </w:r>
    </w:p>
    <w:p w14:paraId="7825B8D7" w14:textId="084B0246" w:rsidR="00F65EEF" w:rsidRPr="000E6D16" w:rsidRDefault="00F65EEF" w:rsidP="00CF7912">
      <w:pPr>
        <w:pBdr>
          <w:top w:val="single" w:sz="4" w:space="1" w:color="auto"/>
          <w:left w:val="single" w:sz="4" w:space="4" w:color="auto"/>
          <w:bottom w:val="single" w:sz="4" w:space="1" w:color="auto"/>
          <w:right w:val="single" w:sz="4" w:space="4" w:color="auto"/>
        </w:pBdr>
        <w:ind w:left="101" w:right="187"/>
        <w:jc w:val="both"/>
        <w:rPr>
          <w:rFonts w:ascii="Arial" w:hAnsi="Arial" w:cs="Arial"/>
        </w:rPr>
      </w:pPr>
      <w:r w:rsidRPr="000E6D16">
        <w:rPr>
          <w:rFonts w:ascii="Arial" w:hAnsi="Arial"/>
          <w:highlight w:val="yellow"/>
        </w:rPr>
        <w:t>If necessary, please consult your body’s Research Ethics Board (REB) or committee (AIPPI or other) for more information.</w:t>
      </w:r>
    </w:p>
    <w:p w14:paraId="36AAA1EC" w14:textId="77777777" w:rsidR="003C2F73" w:rsidRPr="000E6D16" w:rsidRDefault="003C2F73" w:rsidP="00140C48">
      <w:pPr>
        <w:spacing w:after="0" w:line="240" w:lineRule="auto"/>
        <w:jc w:val="both"/>
        <w:rPr>
          <w:rFonts w:ascii="Arial" w:hAnsi="Arial" w:cs="Arial"/>
          <w:sz w:val="16"/>
          <w:szCs w:val="16"/>
        </w:rPr>
      </w:pPr>
    </w:p>
    <w:p w14:paraId="1C45D48E" w14:textId="77777777" w:rsidR="00D42DE3" w:rsidRPr="000E6D16" w:rsidRDefault="00D42DE3" w:rsidP="00E11BD2">
      <w:pPr>
        <w:spacing w:after="0" w:line="240" w:lineRule="auto"/>
        <w:jc w:val="both"/>
        <w:rPr>
          <w:rFonts w:ascii="Arial" w:hAnsi="Arial" w:cs="Arial"/>
          <w:sz w:val="16"/>
          <w:szCs w:val="16"/>
        </w:rPr>
      </w:pPr>
    </w:p>
    <w:p w14:paraId="5A5DEFE4" w14:textId="77777777" w:rsidR="00523E7E" w:rsidRDefault="00523E7E">
      <w:pPr>
        <w:rPr>
          <w:rFonts w:ascii="Arial" w:hAnsi="Arial"/>
          <w:b/>
        </w:rPr>
      </w:pPr>
      <w:r>
        <w:rPr>
          <w:rFonts w:ascii="Arial" w:hAnsi="Arial"/>
          <w:b/>
        </w:rPr>
        <w:br w:type="page"/>
      </w:r>
    </w:p>
    <w:p w14:paraId="2B66D13F" w14:textId="3A8D50B5" w:rsidR="007D3B27" w:rsidRPr="000E6D16" w:rsidRDefault="00C93C27" w:rsidP="00E11BD2">
      <w:pPr>
        <w:spacing w:before="240" w:after="240" w:line="240" w:lineRule="auto"/>
        <w:rPr>
          <w:rFonts w:ascii="Arial" w:hAnsi="Arial" w:cs="Arial"/>
          <w:b/>
        </w:rPr>
      </w:pPr>
      <w:r w:rsidRPr="000E6D16">
        <w:rPr>
          <w:rFonts w:ascii="Arial" w:hAnsi="Arial"/>
          <w:b/>
        </w:rPr>
        <w:lastRenderedPageBreak/>
        <w:t>Section 1: Assessment of criteria identified in sections 44 to 47 of the AHSSI</w:t>
      </w:r>
      <w:r w:rsidR="007949DA" w:rsidRPr="000E6D16">
        <w:rPr>
          <w:rStyle w:val="Appelnotedebasdep"/>
          <w:rFonts w:ascii="Arial" w:hAnsi="Arial" w:cs="Arial"/>
          <w:b/>
        </w:rPr>
        <w:footnoteReference w:id="6"/>
      </w:r>
    </w:p>
    <w:p w14:paraId="5FE5E5DB" w14:textId="24B55B8E" w:rsidR="007949DA" w:rsidRPr="000E6D16" w:rsidRDefault="007949DA" w:rsidP="007949DA">
      <w:pPr>
        <w:jc w:val="both"/>
        <w:rPr>
          <w:rFonts w:ascii="Arial" w:hAnsi="Arial" w:cs="Arial"/>
          <w:bCs/>
        </w:rPr>
      </w:pPr>
      <w:r w:rsidRPr="000E6D16">
        <w:rPr>
          <w:rFonts w:ascii="Arial" w:hAnsi="Arial"/>
        </w:rPr>
        <w:t xml:space="preserve">An assessment of the criteria below is also part of the REB’s mandate to ensure the protection, safety, and well-being of research participants, including their privacy </w:t>
      </w:r>
      <w:proofErr w:type="gramStart"/>
      <w:r w:rsidRPr="000E6D16">
        <w:rPr>
          <w:rFonts w:ascii="Arial" w:hAnsi="Arial"/>
        </w:rPr>
        <w:t>and  the</w:t>
      </w:r>
      <w:proofErr w:type="gramEnd"/>
      <w:r w:rsidRPr="000E6D16">
        <w:rPr>
          <w:rFonts w:ascii="Arial" w:hAnsi="Arial"/>
        </w:rPr>
        <w:t xml:space="preserve"> confidentiality of their health and social services information (hereinafter, health information).</w:t>
      </w:r>
      <w:r w:rsidR="00A85FB7" w:rsidRPr="000E6D16">
        <w:rPr>
          <w:rStyle w:val="Appelnotedebasdep"/>
          <w:rFonts w:ascii="Arial" w:hAnsi="Arial" w:cs="Arial"/>
          <w:bCs/>
        </w:rPr>
        <w:footnoteReference w:id="7"/>
      </w:r>
      <w:r w:rsidRPr="000E6D16">
        <w:rPr>
          <w:rFonts w:ascii="Arial" w:hAnsi="Arial"/>
        </w:rPr>
        <w:t xml:space="preserve"> The assessment is made by analyzing all submitted documentation, including the research protocol, based on the applicable legislation and ethical standards. In this regard, the committee that reviews PIAs performs a second assessment of these criteria, with the collaboration of the attached researcher.</w:t>
      </w:r>
    </w:p>
    <w:p w14:paraId="4727B2CA" w14:textId="77777777" w:rsidR="00995487" w:rsidRPr="000E6D16" w:rsidRDefault="00995487" w:rsidP="00995487">
      <w:pPr>
        <w:spacing w:after="0" w:line="240" w:lineRule="auto"/>
        <w:rPr>
          <w:rFonts w:ascii="Arial" w:hAnsi="Arial" w:cs="Arial"/>
          <w:bCs/>
        </w:rPr>
      </w:pPr>
    </w:p>
    <w:p w14:paraId="6D5FBBAC" w14:textId="7C24D6AF" w:rsidR="00797DB9" w:rsidRPr="000E6D16" w:rsidRDefault="009D2E64" w:rsidP="5336F24B">
      <w:pPr>
        <w:numPr>
          <w:ilvl w:val="0"/>
          <w:numId w:val="1"/>
        </w:numPr>
        <w:shd w:val="clear" w:color="auto" w:fill="FFFFFF" w:themeFill="background1"/>
        <w:spacing w:after="0" w:line="231" w:lineRule="atLeast"/>
        <w:jc w:val="both"/>
        <w:rPr>
          <w:rFonts w:ascii="Arial" w:eastAsia="Times New Roman" w:hAnsi="Arial" w:cs="Arial"/>
          <w:color w:val="242424"/>
        </w:rPr>
      </w:pPr>
      <w:r w:rsidRPr="000E6D16">
        <w:rPr>
          <w:rFonts w:ascii="Arial" w:hAnsi="Arial"/>
          <w:b/>
          <w:color w:val="242424"/>
        </w:rPr>
        <w:t>The goal being sought can only be achieved if health information is communicated in a form that allows the persons concerned to be identified.</w:t>
      </w:r>
    </w:p>
    <w:p w14:paraId="0F2A1911" w14:textId="77777777" w:rsidR="002B6BE2" w:rsidRPr="000E6D16" w:rsidRDefault="002B6BE2" w:rsidP="00973C8F">
      <w:pPr>
        <w:spacing w:after="0" w:line="240" w:lineRule="auto"/>
        <w:jc w:val="both"/>
        <w:rPr>
          <w:rFonts w:ascii="Arial" w:hAnsi="Arial" w:cs="Arial"/>
        </w:rPr>
      </w:pPr>
    </w:p>
    <w:p w14:paraId="36F3491F" w14:textId="72066FE0" w:rsidR="00797DB9" w:rsidRPr="000E6D16" w:rsidRDefault="00797DB9" w:rsidP="2E539315">
      <w:pPr>
        <w:shd w:val="clear" w:color="auto" w:fill="FFFFFF" w:themeFill="background1"/>
        <w:spacing w:after="0" w:line="231" w:lineRule="atLeast"/>
        <w:ind w:left="720"/>
        <w:jc w:val="both"/>
        <w:rPr>
          <w:rFonts w:ascii="Arial" w:eastAsia="Times New Roman" w:hAnsi="Arial" w:cs="Arial"/>
          <w:color w:val="242424"/>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Yes </w:t>
      </w: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No</w:t>
      </w:r>
    </w:p>
    <w:p w14:paraId="3E2CF949" w14:textId="77777777" w:rsidR="00797DB9" w:rsidRPr="000E6D16" w:rsidRDefault="00797DB9" w:rsidP="00973C8F">
      <w:pPr>
        <w:spacing w:after="0" w:line="240" w:lineRule="auto"/>
        <w:jc w:val="both"/>
        <w:rPr>
          <w:rFonts w:ascii="Arial" w:hAnsi="Arial" w:cs="Arial"/>
          <w:sz w:val="16"/>
          <w:szCs w:val="16"/>
        </w:rPr>
      </w:pPr>
    </w:p>
    <w:p w14:paraId="0C8AC732" w14:textId="2A9380A8" w:rsidR="00797DB9" w:rsidRPr="000E6D16" w:rsidRDefault="00797DB9" w:rsidP="00797DB9">
      <w:pPr>
        <w:shd w:val="clear" w:color="auto" w:fill="FFFFFF"/>
        <w:spacing w:after="0" w:line="231" w:lineRule="atLeast"/>
        <w:ind w:left="720"/>
        <w:jc w:val="both"/>
        <w:rPr>
          <w:rFonts w:ascii="Arial" w:eastAsia="Times New Roman" w:hAnsi="Arial" w:cs="Arial"/>
          <w:color w:val="242424"/>
        </w:rPr>
      </w:pPr>
      <w:r w:rsidRPr="000E6D16">
        <w:rPr>
          <w:rFonts w:ascii="Arial" w:hAnsi="Arial"/>
          <w:color w:val="242424"/>
          <w:u w:val="single"/>
        </w:rPr>
        <w:t>Rationale</w:t>
      </w:r>
      <w:r w:rsidRPr="000E6D16">
        <w:rPr>
          <w:rFonts w:ascii="Arial" w:hAnsi="Arial"/>
          <w:color w:val="242424"/>
        </w:rPr>
        <w:t>:</w:t>
      </w:r>
    </w:p>
    <w:p w14:paraId="177DD178" w14:textId="77777777" w:rsidR="007949DA" w:rsidRPr="000E6D16" w:rsidRDefault="007949DA" w:rsidP="00797DB9">
      <w:pPr>
        <w:shd w:val="clear" w:color="auto" w:fill="FFFFFF"/>
        <w:spacing w:after="0" w:line="231" w:lineRule="atLeast"/>
        <w:ind w:left="720"/>
        <w:jc w:val="both"/>
        <w:rPr>
          <w:rFonts w:ascii="Arial" w:eastAsia="Times New Roman" w:hAnsi="Arial" w:cs="Arial"/>
          <w:color w:val="242424"/>
          <w:lang w:eastAsia="fr-CA"/>
        </w:rPr>
      </w:pPr>
    </w:p>
    <w:p w14:paraId="541D3EFC" w14:textId="77777777" w:rsidR="007949DA" w:rsidRPr="000E6D16" w:rsidRDefault="007949DA" w:rsidP="007949DA">
      <w:pPr>
        <w:shd w:val="clear" w:color="auto" w:fill="FFFFFF"/>
        <w:spacing w:after="0" w:line="231" w:lineRule="atLeast"/>
        <w:ind w:left="720"/>
        <w:jc w:val="both"/>
        <w:rPr>
          <w:rFonts w:ascii="Arial" w:eastAsia="Times New Roman" w:hAnsi="Arial" w:cs="Arial"/>
          <w:color w:val="242424"/>
        </w:rPr>
      </w:pPr>
      <w:r w:rsidRPr="000E6D16">
        <w:rPr>
          <w:rFonts w:ascii="Arial" w:hAnsi="Arial"/>
          <w:color w:val="242424"/>
        </w:rPr>
        <w:t>Please check all that apply.</w:t>
      </w:r>
    </w:p>
    <w:p w14:paraId="01061CB9" w14:textId="77777777" w:rsidR="007949DA" w:rsidRPr="000E6D16" w:rsidRDefault="007949DA" w:rsidP="007949DA">
      <w:pPr>
        <w:shd w:val="clear" w:color="auto" w:fill="FFFFFF"/>
        <w:spacing w:after="0" w:line="231" w:lineRule="atLeast"/>
        <w:ind w:left="720"/>
        <w:jc w:val="both"/>
        <w:rPr>
          <w:rFonts w:ascii="Arial" w:eastAsia="Times New Roman" w:hAnsi="Arial" w:cs="Arial"/>
          <w:color w:val="242424"/>
          <w:lang w:eastAsia="fr-CA"/>
        </w:rPr>
      </w:pPr>
    </w:p>
    <w:p w14:paraId="62888A25" w14:textId="77777777" w:rsidR="007949DA" w:rsidRPr="000E6D16" w:rsidRDefault="007949DA" w:rsidP="007949DA">
      <w:pPr>
        <w:shd w:val="clear" w:color="auto" w:fill="FFFFFF"/>
        <w:spacing w:after="0" w:line="231" w:lineRule="atLeast"/>
        <w:ind w:left="720"/>
        <w:jc w:val="both"/>
        <w:rPr>
          <w:rFonts w:ascii="Arial" w:hAnsi="Arial" w:cs="Arial"/>
          <w:color w:val="2B579A"/>
          <w:shd w:val="clear" w:color="auto" w:fill="E6E6E6"/>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The collected information will be de-</w:t>
      </w:r>
      <w:proofErr w:type="gramStart"/>
      <w:r w:rsidRPr="000E6D16">
        <w:rPr>
          <w:rFonts w:ascii="Arial" w:hAnsi="Arial"/>
          <w:shd w:val="clear" w:color="auto" w:fill="E6E6E6"/>
        </w:rPr>
        <w:t>identified</w:t>
      </w:r>
      <w:proofErr w:type="gramEnd"/>
    </w:p>
    <w:p w14:paraId="6E5A5296" w14:textId="77777777" w:rsidR="007949DA" w:rsidRPr="000E6D16" w:rsidRDefault="007949DA" w:rsidP="00797DB9">
      <w:pPr>
        <w:shd w:val="clear" w:color="auto" w:fill="FFFFFF"/>
        <w:spacing w:after="0" w:line="231" w:lineRule="atLeast"/>
        <w:ind w:left="720"/>
        <w:jc w:val="both"/>
        <w:rPr>
          <w:rFonts w:ascii="Arial" w:eastAsia="Times New Roman" w:hAnsi="Arial" w:cs="Arial"/>
          <w:color w:val="242424"/>
          <w:lang w:eastAsia="fr-CA"/>
        </w:rPr>
      </w:pPr>
    </w:p>
    <w:p w14:paraId="28520705" w14:textId="77777777" w:rsidR="00C67DE3" w:rsidRPr="000E6D16" w:rsidRDefault="00C67DE3" w:rsidP="00973C8F">
      <w:pPr>
        <w:spacing w:after="0" w:line="240" w:lineRule="auto"/>
        <w:jc w:val="both"/>
        <w:rPr>
          <w:rFonts w:ascii="Arial" w:hAnsi="Arial" w:cs="Arial"/>
          <w:sz w:val="16"/>
          <w:szCs w:val="16"/>
        </w:rPr>
      </w:pPr>
    </w:p>
    <w:p w14:paraId="2EC73614" w14:textId="5EFD0776" w:rsidR="0065463B" w:rsidRPr="000E6D16" w:rsidRDefault="00671396" w:rsidP="00797DB9">
      <w:pPr>
        <w:shd w:val="clear" w:color="auto" w:fill="FFFFFF"/>
        <w:spacing w:after="0" w:line="231" w:lineRule="atLeast"/>
        <w:ind w:left="720"/>
        <w:jc w:val="both"/>
        <w:rPr>
          <w:rFonts w:ascii="Arial" w:eastAsia="Times New Roman" w:hAnsi="Arial" w:cs="Arial"/>
        </w:rPr>
      </w:pPr>
      <w:proofErr w:type="gramStart"/>
      <w:r w:rsidRPr="000E6D16">
        <w:rPr>
          <w:rFonts w:ascii="Arial" w:hAnsi="Arial"/>
        </w:rPr>
        <w:t>In order to</w:t>
      </w:r>
      <w:proofErr w:type="gramEnd"/>
      <w:r w:rsidRPr="000E6D16">
        <w:rPr>
          <w:rFonts w:ascii="Arial" w:hAnsi="Arial"/>
        </w:rPr>
        <w:t xml:space="preserve"> be informed of the existence of and have access to health information that is necessary to carry out a research project and identified in the PIA Form (Question 12 and Schedule 1), the attached researcher (and his/her team) must have access to health information about an individual that allows the individual to be identified directly or indirectly. </w:t>
      </w:r>
    </w:p>
    <w:p w14:paraId="2B72656C" w14:textId="37740EA0" w:rsidR="0065463B" w:rsidRPr="000E6D16" w:rsidRDefault="0065463B" w:rsidP="00140C48">
      <w:pPr>
        <w:spacing w:after="0" w:line="240" w:lineRule="auto"/>
        <w:jc w:val="both"/>
        <w:rPr>
          <w:rFonts w:ascii="Arial" w:hAnsi="Arial" w:cs="Arial"/>
          <w:sz w:val="16"/>
          <w:szCs w:val="16"/>
        </w:rPr>
      </w:pPr>
    </w:p>
    <w:p w14:paraId="5EA9B700" w14:textId="31F161BC" w:rsidR="00864FE2" w:rsidRPr="000E6D16" w:rsidRDefault="00DA6A82" w:rsidP="51D47FC7">
      <w:pPr>
        <w:shd w:val="clear" w:color="auto" w:fill="FFFFFF" w:themeFill="background1"/>
        <w:spacing w:after="0" w:line="231" w:lineRule="atLeast"/>
        <w:ind w:left="720"/>
        <w:jc w:val="both"/>
        <w:rPr>
          <w:rFonts w:ascii="Arial" w:eastAsia="Times New Roman" w:hAnsi="Arial" w:cs="Arial"/>
        </w:rPr>
      </w:pPr>
      <w:r w:rsidRPr="000E6D16">
        <w:rPr>
          <w:rFonts w:ascii="Arial" w:hAnsi="Arial"/>
        </w:rPr>
        <w:t>However, the nature of the research allows the subsequent use of such information in a de-identified form for more secure use (</w:t>
      </w:r>
      <w:bookmarkStart w:id="0" w:name="_Hlk166066473"/>
      <w:r w:rsidRPr="000E6D16">
        <w:rPr>
          <w:rFonts w:ascii="Arial" w:hAnsi="Arial"/>
        </w:rPr>
        <w:t xml:space="preserve">“working file”). This file includes the collected information and reference numbers (or codes). </w:t>
      </w:r>
      <w:bookmarkEnd w:id="0"/>
      <w:r w:rsidRPr="000E6D16">
        <w:rPr>
          <w:rFonts w:ascii="Arial" w:hAnsi="Arial"/>
        </w:rPr>
        <w:t>The nominal file</w:t>
      </w:r>
      <w:r w:rsidR="00703704" w:rsidRPr="000E6D16">
        <w:rPr>
          <w:rStyle w:val="Appelnotedebasdep"/>
          <w:rFonts w:ascii="Arial" w:eastAsia="Times New Roman" w:hAnsi="Arial" w:cs="Arial"/>
          <w:lang w:eastAsia="fr-CA"/>
        </w:rPr>
        <w:footnoteReference w:id="8"/>
      </w:r>
      <w:r w:rsidRPr="000E6D16">
        <w:rPr>
          <w:rFonts w:ascii="Arial" w:hAnsi="Arial"/>
        </w:rPr>
        <w:t xml:space="preserve"> is kept in a separate secure record (restricted and limited access) under the responsibility of the attached researcher. It may be necessary for quality control reasons or potential additions of information. </w:t>
      </w:r>
    </w:p>
    <w:p w14:paraId="034CDDA9" w14:textId="77777777" w:rsidR="000303CB" w:rsidRPr="000E6D16" w:rsidRDefault="000303CB" w:rsidP="00140C48">
      <w:pPr>
        <w:spacing w:after="0" w:line="240" w:lineRule="auto"/>
        <w:jc w:val="both"/>
        <w:rPr>
          <w:rFonts w:ascii="Arial" w:hAnsi="Arial" w:cs="Arial"/>
          <w:sz w:val="16"/>
          <w:szCs w:val="16"/>
        </w:rPr>
      </w:pPr>
    </w:p>
    <w:p w14:paraId="36E05F15" w14:textId="64890211" w:rsidR="000303CB" w:rsidRPr="000E6D16" w:rsidRDefault="000303CB" w:rsidP="0094114E">
      <w:pPr>
        <w:shd w:val="clear" w:color="auto" w:fill="FFFFFF"/>
        <w:spacing w:after="0" w:line="231" w:lineRule="atLeast"/>
        <w:ind w:left="720"/>
        <w:jc w:val="both"/>
        <w:rPr>
          <w:rFonts w:ascii="Arial" w:eastAsia="Times New Roman" w:hAnsi="Arial" w:cs="Arial"/>
          <w:i/>
          <w:iCs/>
          <w:color w:val="FF0000"/>
          <w:lang w:eastAsia="fr-CA"/>
        </w:rPr>
      </w:pPr>
    </w:p>
    <w:p w14:paraId="24A9A799" w14:textId="77777777" w:rsidR="00703704" w:rsidRPr="000E6D16" w:rsidRDefault="00703704" w:rsidP="00703704">
      <w:pPr>
        <w:shd w:val="clear" w:color="auto" w:fill="FFFFFF"/>
        <w:spacing w:after="0" w:line="231" w:lineRule="atLeast"/>
        <w:ind w:left="720"/>
        <w:jc w:val="both"/>
        <w:rPr>
          <w:rFonts w:ascii="Arial" w:eastAsia="Times New Roman" w:hAnsi="Arial" w:cs="Arial"/>
          <w:color w:val="FF0000"/>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The collected information will not be de-</w:t>
      </w:r>
      <w:proofErr w:type="gramStart"/>
      <w:r w:rsidRPr="000E6D16">
        <w:rPr>
          <w:rFonts w:ascii="Arial" w:hAnsi="Arial"/>
          <w:shd w:val="clear" w:color="auto" w:fill="E6E6E6"/>
        </w:rPr>
        <w:t>identified</w:t>
      </w:r>
      <w:proofErr w:type="gramEnd"/>
    </w:p>
    <w:p w14:paraId="58AC80EE" w14:textId="77777777" w:rsidR="000303CB" w:rsidRPr="000E6D16" w:rsidRDefault="000303CB" w:rsidP="00140C48">
      <w:pPr>
        <w:spacing w:after="0" w:line="240" w:lineRule="auto"/>
        <w:jc w:val="both"/>
        <w:rPr>
          <w:rFonts w:ascii="Arial" w:hAnsi="Arial" w:cs="Arial"/>
          <w:sz w:val="16"/>
          <w:szCs w:val="16"/>
        </w:rPr>
      </w:pPr>
    </w:p>
    <w:p w14:paraId="6CDB02F3" w14:textId="6D0F1EFA" w:rsidR="00AD59F7" w:rsidRPr="000E6D16" w:rsidRDefault="000303CB" w:rsidP="51D47FC7">
      <w:pPr>
        <w:shd w:val="clear" w:color="auto" w:fill="FFFFFF" w:themeFill="background1"/>
        <w:spacing w:after="0" w:line="231" w:lineRule="atLeast"/>
        <w:ind w:left="708"/>
        <w:jc w:val="both"/>
        <w:rPr>
          <w:rFonts w:ascii="Arial" w:hAnsi="Arial" w:cs="Arial"/>
        </w:rPr>
      </w:pPr>
      <w:r w:rsidRPr="000E6D16">
        <w:rPr>
          <w:rFonts w:ascii="Arial" w:hAnsi="Arial"/>
        </w:rPr>
        <w:t xml:space="preserve">The nature of the research does not allow the subsequent use of such information solely in a de-identified form for the following reasons: </w:t>
      </w:r>
      <w:r w:rsidR="00703704" w:rsidRPr="000E6D16">
        <w:rPr>
          <w:rFonts w:ascii="Arial" w:hAnsi="Arial" w:cs="Arial"/>
          <w:shd w:val="clear" w:color="auto" w:fill="E6E6E6"/>
        </w:rPr>
        <w:fldChar w:fldCharType="begin" w:fldLock="1">
          <w:ffData>
            <w:name w:val="Texte34"/>
            <w:enabled/>
            <w:calcOnExit w:val="0"/>
            <w:textInput/>
          </w:ffData>
        </w:fldChar>
      </w:r>
      <w:r w:rsidR="00703704" w:rsidRPr="000E6D16">
        <w:rPr>
          <w:rFonts w:ascii="Arial" w:hAnsi="Arial" w:cs="Arial"/>
        </w:rPr>
        <w:instrText xml:space="preserve"> FORMTEXT </w:instrText>
      </w:r>
      <w:r w:rsidR="00703704" w:rsidRPr="000E6D16">
        <w:rPr>
          <w:rFonts w:ascii="Arial" w:hAnsi="Arial" w:cs="Arial"/>
          <w:shd w:val="clear" w:color="auto" w:fill="E6E6E6"/>
        </w:rPr>
      </w:r>
      <w:r w:rsidR="00703704" w:rsidRPr="000E6D16">
        <w:rPr>
          <w:rFonts w:ascii="Arial" w:hAnsi="Arial" w:cs="Arial"/>
          <w:shd w:val="clear" w:color="auto" w:fill="E6E6E6"/>
        </w:rPr>
        <w:fldChar w:fldCharType="separate"/>
      </w:r>
      <w:r w:rsidRPr="000E6D16">
        <w:rPr>
          <w:rFonts w:ascii="Arial" w:hAnsi="Arial"/>
        </w:rPr>
        <w:t>     </w:t>
      </w:r>
      <w:r w:rsidR="00703704" w:rsidRPr="000E6D16">
        <w:rPr>
          <w:rFonts w:ascii="Arial" w:hAnsi="Arial" w:cs="Arial"/>
          <w:shd w:val="clear" w:color="auto" w:fill="E6E6E6"/>
        </w:rPr>
        <w:fldChar w:fldCharType="end"/>
      </w:r>
      <w:r w:rsidRPr="000E6D16">
        <w:rPr>
          <w:rFonts w:ascii="Arial" w:hAnsi="Arial"/>
        </w:rPr>
        <w:t xml:space="preserve"> </w:t>
      </w:r>
    </w:p>
    <w:p w14:paraId="290D11F9" w14:textId="77777777" w:rsidR="00876588" w:rsidRPr="000E6D16" w:rsidRDefault="00876588" w:rsidP="00140C48">
      <w:pPr>
        <w:spacing w:after="0" w:line="240" w:lineRule="auto"/>
        <w:jc w:val="both"/>
        <w:rPr>
          <w:rFonts w:ascii="Arial" w:hAnsi="Arial" w:cs="Arial"/>
          <w:sz w:val="16"/>
          <w:szCs w:val="16"/>
        </w:rPr>
      </w:pPr>
    </w:p>
    <w:p w14:paraId="3CA59BBF" w14:textId="7B0B5855" w:rsidR="000235CB" w:rsidRPr="000E6D16" w:rsidRDefault="00876588" w:rsidP="002B6BE2">
      <w:pPr>
        <w:shd w:val="clear" w:color="auto" w:fill="FFFFFF" w:themeFill="background1"/>
        <w:spacing w:after="0" w:line="231" w:lineRule="atLeast"/>
        <w:ind w:left="709"/>
        <w:jc w:val="both"/>
        <w:rPr>
          <w:rFonts w:ascii="Arial" w:hAnsi="Arial" w:cs="Arial"/>
        </w:rPr>
      </w:pPr>
      <w:r w:rsidRPr="000E6D16">
        <w:rPr>
          <w:rFonts w:ascii="Arial" w:hAnsi="Arial"/>
          <w:i/>
        </w:rPr>
        <w:t>(Please justify your choice. The use of non-de-identified information requires a compelling demonstration that the research cannot be carried out without “direct or indirect identifiers.</w:t>
      </w:r>
      <w:proofErr w:type="gramStart"/>
      <w:r w:rsidRPr="000E6D16">
        <w:rPr>
          <w:rFonts w:ascii="Arial" w:hAnsi="Arial"/>
          <w:i/>
        </w:rPr>
        <w:t>” )</w:t>
      </w:r>
      <w:proofErr w:type="gramEnd"/>
    </w:p>
    <w:p w14:paraId="3854B186" w14:textId="77777777" w:rsidR="007D3B27" w:rsidRPr="000E6D16" w:rsidRDefault="007D3B27" w:rsidP="00140C48">
      <w:pPr>
        <w:spacing w:after="0" w:line="240" w:lineRule="auto"/>
        <w:jc w:val="both"/>
        <w:rPr>
          <w:rFonts w:ascii="Arial" w:hAnsi="Arial" w:cs="Arial"/>
        </w:rPr>
      </w:pPr>
    </w:p>
    <w:p w14:paraId="242B31EE" w14:textId="73D0E6C9" w:rsidR="009D2E64" w:rsidRPr="000E6D16" w:rsidRDefault="009D2E64" w:rsidP="009D2E64">
      <w:pPr>
        <w:numPr>
          <w:ilvl w:val="0"/>
          <w:numId w:val="2"/>
        </w:numPr>
        <w:shd w:val="clear" w:color="auto" w:fill="FFFFFF"/>
        <w:spacing w:after="0" w:line="231" w:lineRule="atLeast"/>
        <w:jc w:val="both"/>
        <w:rPr>
          <w:rFonts w:ascii="Arial" w:eastAsia="Times New Roman" w:hAnsi="Arial" w:cs="Arial"/>
          <w:color w:val="242424"/>
        </w:rPr>
      </w:pPr>
      <w:r w:rsidRPr="000E6D16">
        <w:rPr>
          <w:rFonts w:ascii="Arial" w:hAnsi="Arial"/>
          <w:b/>
          <w:color w:val="242424"/>
        </w:rPr>
        <w:t>It is unreasonable to require the attached researcher to obtain the consent of the persons concerned.</w:t>
      </w:r>
    </w:p>
    <w:p w14:paraId="574FD38B" w14:textId="77777777" w:rsidR="002B6BE2" w:rsidRPr="000E6D16" w:rsidRDefault="002B6BE2" w:rsidP="00973C8F">
      <w:pPr>
        <w:spacing w:after="0" w:line="240" w:lineRule="auto"/>
        <w:jc w:val="both"/>
        <w:rPr>
          <w:rFonts w:ascii="Arial" w:hAnsi="Arial" w:cs="Arial"/>
        </w:rPr>
      </w:pPr>
    </w:p>
    <w:p w14:paraId="402D12D8" w14:textId="77777777"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s="Arial"/>
          <w:color w:val="2B579A"/>
          <w:highlight w:val="lightGray"/>
          <w:shd w:val="clear" w:color="auto" w:fill="E6E6E6"/>
        </w:rPr>
        <w:lastRenderedPageBreak/>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Yes </w:t>
      </w: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No</w:t>
      </w:r>
    </w:p>
    <w:p w14:paraId="1C38C1A3" w14:textId="77777777" w:rsidR="00797DB9" w:rsidRPr="000E6D16" w:rsidRDefault="00797DB9" w:rsidP="00973C8F">
      <w:pPr>
        <w:spacing w:after="0" w:line="240" w:lineRule="auto"/>
        <w:jc w:val="both"/>
        <w:rPr>
          <w:rFonts w:ascii="Arial" w:hAnsi="Arial" w:cs="Arial"/>
          <w:sz w:val="16"/>
          <w:szCs w:val="16"/>
        </w:rPr>
      </w:pPr>
    </w:p>
    <w:p w14:paraId="024F8850" w14:textId="60635968"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olor w:val="242424"/>
          <w:u w:val="single"/>
        </w:rPr>
        <w:t>Rationale</w:t>
      </w:r>
      <w:r w:rsidRPr="000E6D16">
        <w:rPr>
          <w:rFonts w:ascii="Arial" w:hAnsi="Arial"/>
          <w:color w:val="242424"/>
        </w:rPr>
        <w:t>:</w:t>
      </w:r>
    </w:p>
    <w:p w14:paraId="28273F8B" w14:textId="77777777" w:rsidR="0088044C" w:rsidRPr="000E6D16" w:rsidRDefault="0088044C" w:rsidP="00973C8F">
      <w:pPr>
        <w:spacing w:after="0" w:line="240" w:lineRule="auto"/>
        <w:jc w:val="both"/>
        <w:rPr>
          <w:rFonts w:ascii="Arial" w:hAnsi="Arial" w:cs="Arial"/>
          <w:sz w:val="16"/>
          <w:szCs w:val="16"/>
        </w:rPr>
      </w:pPr>
    </w:p>
    <w:p w14:paraId="7D9074A8" w14:textId="7701E513" w:rsidR="000A2539" w:rsidRPr="000E6D16" w:rsidRDefault="009D2E64" w:rsidP="009D2E64">
      <w:pPr>
        <w:shd w:val="clear" w:color="auto" w:fill="FFFFFF"/>
        <w:spacing w:after="0" w:line="240" w:lineRule="auto"/>
        <w:ind w:left="708"/>
        <w:jc w:val="both"/>
        <w:rPr>
          <w:rFonts w:ascii="Arial" w:eastAsia="Times New Roman" w:hAnsi="Arial" w:cs="Arial"/>
          <w:color w:val="242424"/>
        </w:rPr>
      </w:pPr>
      <w:r w:rsidRPr="000E6D16">
        <w:rPr>
          <w:rFonts w:ascii="Arial" w:hAnsi="Arial"/>
          <w:color w:val="242424"/>
        </w:rPr>
        <w:t xml:space="preserve">Since this is an exception to the principle of concerned persons’ consent </w:t>
      </w:r>
      <w:proofErr w:type="gramStart"/>
      <w:r w:rsidRPr="000E6D16">
        <w:rPr>
          <w:rFonts w:ascii="Arial" w:hAnsi="Arial"/>
          <w:color w:val="242424"/>
        </w:rPr>
        <w:t>in the area of</w:t>
      </w:r>
      <w:proofErr w:type="gramEnd"/>
      <w:r w:rsidRPr="000E6D16">
        <w:rPr>
          <w:rFonts w:ascii="Arial" w:hAnsi="Arial"/>
          <w:color w:val="242424"/>
        </w:rPr>
        <w:t xml:space="preserve"> the protection of personal information and their right to privacy, it is imperative to demonstrate that it is unreasonable to require the consent of persons whose information is necessary in order for the research project to be carried out.</w:t>
      </w:r>
    </w:p>
    <w:p w14:paraId="2781129F" w14:textId="77777777" w:rsidR="00433601" w:rsidRPr="000E6D16" w:rsidRDefault="00433601" w:rsidP="009D2E64">
      <w:pPr>
        <w:shd w:val="clear" w:color="auto" w:fill="FFFFFF"/>
        <w:spacing w:after="0" w:line="240" w:lineRule="auto"/>
        <w:ind w:left="708"/>
        <w:jc w:val="both"/>
        <w:rPr>
          <w:rFonts w:ascii="Arial" w:eastAsia="Times New Roman" w:hAnsi="Arial" w:cs="Arial"/>
          <w:color w:val="242424"/>
          <w:lang w:eastAsia="fr-CA"/>
        </w:rPr>
      </w:pPr>
    </w:p>
    <w:p w14:paraId="487C219B" w14:textId="77777777" w:rsidR="00433601" w:rsidRPr="000E6D16" w:rsidRDefault="00433601" w:rsidP="00433601">
      <w:pPr>
        <w:shd w:val="clear" w:color="auto" w:fill="FFFFFF"/>
        <w:spacing w:after="0" w:line="231" w:lineRule="atLeast"/>
        <w:ind w:left="720"/>
        <w:jc w:val="both"/>
        <w:rPr>
          <w:rFonts w:ascii="Arial" w:eastAsia="Times New Roman" w:hAnsi="Arial" w:cs="Arial"/>
          <w:color w:val="242424"/>
        </w:rPr>
      </w:pPr>
      <w:r w:rsidRPr="000E6D16">
        <w:rPr>
          <w:rFonts w:ascii="Arial" w:hAnsi="Arial"/>
          <w:color w:val="242424"/>
        </w:rPr>
        <w:t>Please check all that apply.</w:t>
      </w:r>
    </w:p>
    <w:p w14:paraId="74DC34C2" w14:textId="77777777" w:rsidR="00433601" w:rsidRPr="000E6D16" w:rsidRDefault="00433601" w:rsidP="009D2E64">
      <w:pPr>
        <w:shd w:val="clear" w:color="auto" w:fill="FFFFFF"/>
        <w:spacing w:after="0" w:line="240" w:lineRule="auto"/>
        <w:ind w:left="708"/>
        <w:jc w:val="both"/>
        <w:rPr>
          <w:rFonts w:ascii="Arial" w:eastAsia="Times New Roman" w:hAnsi="Arial" w:cs="Arial"/>
          <w:color w:val="242424"/>
          <w:lang w:eastAsia="fr-CA"/>
        </w:rPr>
      </w:pPr>
    </w:p>
    <w:p w14:paraId="75FC333E" w14:textId="07C4E6ED" w:rsidR="000551D8" w:rsidRPr="000E6D16" w:rsidRDefault="00E43870" w:rsidP="009D2E64">
      <w:pPr>
        <w:shd w:val="clear" w:color="auto" w:fill="FFFFFF"/>
        <w:spacing w:after="0" w:line="240" w:lineRule="auto"/>
        <w:ind w:left="708"/>
        <w:jc w:val="both"/>
        <w:rPr>
          <w:rFonts w:ascii="Arial" w:eastAsia="Times New Roman" w:hAnsi="Arial" w:cs="Arial"/>
          <w:color w:val="242424"/>
        </w:rPr>
      </w:pPr>
      <w:r w:rsidRPr="000E6D16">
        <w:rPr>
          <w:rFonts w:ascii="Arial" w:hAnsi="Arial"/>
          <w:color w:val="242424"/>
        </w:rPr>
        <w:t xml:space="preserve">In this case, the attached researcher confirms: </w:t>
      </w:r>
    </w:p>
    <w:p w14:paraId="307D1FED" w14:textId="1AA96F07" w:rsidR="0020482E" w:rsidRPr="000E6D16" w:rsidRDefault="0020482E" w:rsidP="00140C48">
      <w:pPr>
        <w:spacing w:after="0" w:line="240" w:lineRule="auto"/>
        <w:jc w:val="both"/>
        <w:rPr>
          <w:rFonts w:ascii="Arial" w:hAnsi="Arial" w:cs="Arial"/>
          <w:sz w:val="16"/>
          <w:szCs w:val="16"/>
        </w:rPr>
      </w:pPr>
    </w:p>
    <w:p w14:paraId="00574054" w14:textId="77777777" w:rsidR="00433601" w:rsidRPr="000E6D16" w:rsidRDefault="00433601" w:rsidP="00433601">
      <w:pPr>
        <w:shd w:val="clear" w:color="auto" w:fill="FFFFFF"/>
        <w:spacing w:after="0" w:line="240" w:lineRule="auto"/>
        <w:ind w:left="708"/>
        <w:jc w:val="both"/>
        <w:rPr>
          <w:rFonts w:ascii="Arial" w:eastAsia="Times New Roman" w:hAnsi="Arial" w:cs="Arial"/>
          <w:color w:val="242424"/>
          <w:lang w:eastAsia="fr-CA"/>
        </w:rPr>
      </w:pPr>
    </w:p>
    <w:p w14:paraId="2E4B753D" w14:textId="77777777" w:rsidR="00433601" w:rsidRPr="000E6D16" w:rsidRDefault="00433601" w:rsidP="00433601">
      <w:pPr>
        <w:shd w:val="clear" w:color="auto" w:fill="FFFFFF"/>
        <w:spacing w:after="0" w:line="240" w:lineRule="auto"/>
        <w:ind w:left="708"/>
        <w:jc w:val="both"/>
        <w:rPr>
          <w:rFonts w:ascii="Arial" w:hAnsi="Arial" w:cs="Arial"/>
          <w:shd w:val="clear" w:color="auto" w:fill="E6E6E6"/>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Exhaustive size of population under study</w:t>
      </w:r>
    </w:p>
    <w:p w14:paraId="7ACF8578" w14:textId="77777777" w:rsidR="00433601" w:rsidRPr="000E6D16" w:rsidRDefault="00433601" w:rsidP="009D2E64">
      <w:pPr>
        <w:shd w:val="clear" w:color="auto" w:fill="FFFFFF"/>
        <w:spacing w:after="0" w:line="240" w:lineRule="auto"/>
        <w:ind w:left="708"/>
        <w:jc w:val="both"/>
        <w:rPr>
          <w:rFonts w:ascii="Arial" w:eastAsia="Times New Roman" w:hAnsi="Arial" w:cs="Arial"/>
          <w:color w:val="FF0000"/>
          <w:lang w:val="fr-FR" w:eastAsia="fr-CA"/>
        </w:rPr>
      </w:pPr>
    </w:p>
    <w:p w14:paraId="6746BA0C" w14:textId="2AF4A47C" w:rsidR="00747D65" w:rsidRPr="000E6D16" w:rsidRDefault="000551D8" w:rsidP="009D2E64">
      <w:pPr>
        <w:shd w:val="clear" w:color="auto" w:fill="FFFFFF"/>
        <w:spacing w:after="0" w:line="240" w:lineRule="auto"/>
        <w:ind w:left="708"/>
        <w:jc w:val="both"/>
        <w:rPr>
          <w:rFonts w:ascii="Arial" w:hAnsi="Arial" w:cs="Arial"/>
        </w:rPr>
      </w:pPr>
      <w:r w:rsidRPr="000E6D16">
        <w:rPr>
          <w:rFonts w:ascii="Arial" w:hAnsi="Arial"/>
        </w:rPr>
        <w:t xml:space="preserve">According to the information provided in this authorization request, the research project targets </w:t>
      </w:r>
      <w:proofErr w:type="gramStart"/>
      <w:r w:rsidRPr="000E6D16">
        <w:rPr>
          <w:rFonts w:ascii="Arial" w:hAnsi="Arial"/>
        </w:rPr>
        <w:t>a large number of</w:t>
      </w:r>
      <w:proofErr w:type="gramEnd"/>
      <w:r w:rsidRPr="000E6D16">
        <w:rPr>
          <w:rFonts w:ascii="Arial" w:hAnsi="Arial"/>
        </w:rPr>
        <w:t xml:space="preserve"> persons. As a result, the human, material, financial, organizational, and other resources required to obtain consent would place a burden on the attached researcher or his/her team or body such that the project would be unworkable. </w:t>
      </w:r>
    </w:p>
    <w:p w14:paraId="1F5C4730" w14:textId="77777777" w:rsidR="000551D8" w:rsidRPr="000E6D16" w:rsidRDefault="000551D8" w:rsidP="00140C48">
      <w:pPr>
        <w:spacing w:after="0" w:line="240" w:lineRule="auto"/>
        <w:jc w:val="both"/>
        <w:rPr>
          <w:rFonts w:ascii="Arial" w:hAnsi="Arial" w:cs="Arial"/>
          <w:sz w:val="16"/>
          <w:szCs w:val="16"/>
        </w:rPr>
      </w:pPr>
    </w:p>
    <w:p w14:paraId="1C21C5D7" w14:textId="77777777" w:rsidR="00433601" w:rsidRPr="000E6D16" w:rsidRDefault="00433601" w:rsidP="00433601">
      <w:pPr>
        <w:shd w:val="clear" w:color="auto" w:fill="FFFFFF"/>
        <w:spacing w:after="0" w:line="240" w:lineRule="auto"/>
        <w:ind w:left="708"/>
        <w:jc w:val="both"/>
        <w:rPr>
          <w:rFonts w:ascii="Arial" w:hAnsi="Arial" w:cs="Arial"/>
          <w:shd w:val="clear" w:color="auto" w:fill="E6E6E6"/>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Missing or obsolete contact information</w:t>
      </w:r>
    </w:p>
    <w:p w14:paraId="1ECA0E0D" w14:textId="77777777" w:rsidR="000551D8" w:rsidRPr="000E6D16" w:rsidRDefault="000551D8" w:rsidP="00140C48">
      <w:pPr>
        <w:spacing w:after="0" w:line="240" w:lineRule="auto"/>
        <w:jc w:val="both"/>
        <w:rPr>
          <w:rFonts w:ascii="Arial" w:hAnsi="Arial" w:cs="Arial"/>
          <w:sz w:val="16"/>
          <w:szCs w:val="16"/>
        </w:rPr>
      </w:pPr>
    </w:p>
    <w:p w14:paraId="4889D526" w14:textId="56DF9104" w:rsidR="000551D8" w:rsidRPr="000E6D16" w:rsidRDefault="000551D8" w:rsidP="000551D8">
      <w:pPr>
        <w:pStyle w:val="Corpsdetexte"/>
        <w:spacing w:before="7" w:line="247" w:lineRule="auto"/>
        <w:ind w:left="709" w:right="240" w:firstLine="7"/>
        <w:jc w:val="both"/>
        <w:rPr>
          <w:rFonts w:ascii="Arial" w:hAnsi="Arial" w:cs="Arial"/>
          <w:sz w:val="22"/>
          <w:szCs w:val="22"/>
        </w:rPr>
      </w:pPr>
      <w:r w:rsidRPr="000E6D16">
        <w:rPr>
          <w:rFonts w:ascii="Arial" w:hAnsi="Arial"/>
          <w:sz w:val="22"/>
        </w:rPr>
        <w:t>According to the information provided in this authorization request, the information being sought concerns a high proportion of individuals for whom the available contact information is no longer up to date. Consequently, there is a risk of introducing bias into the research for a segment of the population whose consent is impossible to obtain, which could affect the validity of the research results or be incompatible with the research goals.</w:t>
      </w:r>
    </w:p>
    <w:p w14:paraId="6AC2F722" w14:textId="413DF80D" w:rsidR="00747D65" w:rsidRPr="000E6D16" w:rsidRDefault="00747D65" w:rsidP="00140C48">
      <w:pPr>
        <w:spacing w:after="0" w:line="240" w:lineRule="auto"/>
        <w:jc w:val="both"/>
        <w:rPr>
          <w:rFonts w:ascii="Arial" w:hAnsi="Arial" w:cs="Arial"/>
          <w:sz w:val="16"/>
          <w:szCs w:val="16"/>
        </w:rPr>
      </w:pPr>
    </w:p>
    <w:p w14:paraId="227D1F6E" w14:textId="77777777" w:rsidR="00B6450F" w:rsidRPr="000E6D16" w:rsidRDefault="00B6450F" w:rsidP="00B6450F">
      <w:pPr>
        <w:shd w:val="clear" w:color="auto" w:fill="FFFFFF"/>
        <w:spacing w:after="0" w:line="240" w:lineRule="auto"/>
        <w:ind w:left="708"/>
        <w:jc w:val="both"/>
        <w:rPr>
          <w:rFonts w:ascii="Arial" w:hAnsi="Arial" w:cs="Arial"/>
          <w:shd w:val="clear" w:color="auto" w:fill="E6E6E6"/>
        </w:rPr>
      </w:pPr>
      <w:r w:rsidRPr="000E6D16">
        <w:rPr>
          <w:rFonts w:ascii="Arial" w:hAnsi="Arial" w:cs="Arial"/>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highlight w:val="lightGray"/>
          <w:shd w:val="clear" w:color="auto" w:fill="E6E6E6"/>
        </w:rPr>
      </w:r>
      <w:r w:rsidR="00523E7E" w:rsidRPr="000E6D16">
        <w:rPr>
          <w:rFonts w:ascii="Arial" w:hAnsi="Arial" w:cs="Arial"/>
          <w:highlight w:val="lightGray"/>
          <w:shd w:val="clear" w:color="auto" w:fill="E6E6E6"/>
        </w:rPr>
        <w:fldChar w:fldCharType="separate"/>
      </w:r>
      <w:r w:rsidRPr="000E6D16">
        <w:rPr>
          <w:rFonts w:ascii="Arial" w:hAnsi="Arial" w:cs="Arial"/>
          <w:highlight w:val="lightGray"/>
          <w:shd w:val="clear" w:color="auto" w:fill="E6E6E6"/>
        </w:rPr>
        <w:fldChar w:fldCharType="end"/>
      </w:r>
      <w:r w:rsidRPr="000E6D16">
        <w:rPr>
          <w:rFonts w:ascii="Arial" w:hAnsi="Arial"/>
          <w:shd w:val="clear" w:color="auto" w:fill="E6E6E6"/>
        </w:rPr>
        <w:t xml:space="preserve"> Deceased persons</w:t>
      </w:r>
    </w:p>
    <w:p w14:paraId="2833141F" w14:textId="77777777" w:rsidR="000551D8" w:rsidRPr="000E6D16" w:rsidRDefault="000551D8" w:rsidP="00140C48">
      <w:pPr>
        <w:spacing w:after="0" w:line="240" w:lineRule="auto"/>
        <w:jc w:val="both"/>
        <w:rPr>
          <w:rFonts w:ascii="Arial" w:hAnsi="Arial" w:cs="Arial"/>
          <w:sz w:val="16"/>
          <w:szCs w:val="16"/>
        </w:rPr>
      </w:pPr>
    </w:p>
    <w:p w14:paraId="4A979F36" w14:textId="10A345E6" w:rsidR="0088044C" w:rsidRPr="000E6D16" w:rsidRDefault="000551D8" w:rsidP="6253E12E">
      <w:pPr>
        <w:shd w:val="clear" w:color="auto" w:fill="FFFFFF" w:themeFill="background1"/>
        <w:spacing w:after="0" w:line="240" w:lineRule="auto"/>
        <w:ind w:left="708"/>
        <w:jc w:val="both"/>
        <w:rPr>
          <w:rFonts w:ascii="Arial" w:hAnsi="Arial" w:cs="Arial"/>
        </w:rPr>
      </w:pPr>
      <w:r w:rsidRPr="000E6D16">
        <w:rPr>
          <w:rFonts w:ascii="Arial" w:hAnsi="Arial"/>
        </w:rPr>
        <w:t xml:space="preserve">According to the information provided in this authorization request, the information being sought concerns a high proportion of deceased persons. Consequently, there is a risk of introducing bias into the research because of the loss of information concerning the portion of the population whom it is impossible to contact </w:t>
      </w:r>
      <w:proofErr w:type="gramStart"/>
      <w:r w:rsidRPr="000E6D16">
        <w:rPr>
          <w:rFonts w:ascii="Arial" w:hAnsi="Arial"/>
        </w:rPr>
        <w:t>in order to</w:t>
      </w:r>
      <w:proofErr w:type="gramEnd"/>
      <w:r w:rsidRPr="000E6D16">
        <w:rPr>
          <w:rFonts w:ascii="Arial" w:hAnsi="Arial"/>
        </w:rPr>
        <w:t xml:space="preserve"> obtain their consent. This could impact the validity of the research results or be incompatible with the research goals.</w:t>
      </w:r>
    </w:p>
    <w:p w14:paraId="5A2158CE" w14:textId="77777777" w:rsidR="00B6450F" w:rsidRPr="000E6D16" w:rsidRDefault="00B6450F" w:rsidP="00B6450F">
      <w:pPr>
        <w:shd w:val="clear" w:color="auto" w:fill="FFFFFF" w:themeFill="background1"/>
        <w:spacing w:after="0" w:line="240" w:lineRule="auto"/>
        <w:ind w:left="708"/>
        <w:jc w:val="both"/>
        <w:rPr>
          <w:rFonts w:ascii="Arial" w:hAnsi="Arial" w:cs="Arial"/>
          <w:color w:val="FF0000"/>
        </w:rPr>
      </w:pPr>
    </w:p>
    <w:p w14:paraId="4C58AEE0" w14:textId="1E131DEA" w:rsidR="00B6450F" w:rsidRPr="000E6D16" w:rsidRDefault="00B6450F" w:rsidP="00B6450F">
      <w:pPr>
        <w:shd w:val="clear" w:color="auto" w:fill="FFFFFF"/>
        <w:spacing w:after="0" w:line="240" w:lineRule="auto"/>
        <w:ind w:left="708"/>
        <w:jc w:val="both"/>
        <w:rPr>
          <w:rFonts w:ascii="Arial" w:hAnsi="Arial" w:cs="Arial"/>
          <w:color w:val="FF0000"/>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 xml:space="preserve">Other situations, please specify: </w:t>
      </w:r>
      <w:r w:rsidRPr="000E6D16">
        <w:rPr>
          <w:rFonts w:ascii="Arial" w:hAnsi="Arial" w:cs="Arial"/>
          <w:color w:val="2B579A"/>
          <w:shd w:val="clear" w:color="auto" w:fill="E6E6E6"/>
        </w:rPr>
        <w:fldChar w:fldCharType="begin" w:fldLock="1">
          <w:ffData>
            <w:name w:val="Texte34"/>
            <w:enabled/>
            <w:calcOnExit w:val="0"/>
            <w:textInput/>
          </w:ffData>
        </w:fldChar>
      </w:r>
      <w:r w:rsidRPr="000E6D16">
        <w:rPr>
          <w:rFonts w:ascii="Arial" w:hAnsi="Arial" w:cs="Arial"/>
        </w:rPr>
        <w:instrText xml:space="preserve"> FORMTEXT </w:instrText>
      </w:r>
      <w:r w:rsidRPr="000E6D16">
        <w:rPr>
          <w:rFonts w:ascii="Arial" w:hAnsi="Arial" w:cs="Arial"/>
          <w:color w:val="2B579A"/>
          <w:shd w:val="clear" w:color="auto" w:fill="E6E6E6"/>
        </w:rPr>
      </w:r>
      <w:r w:rsidRPr="000E6D16">
        <w:rPr>
          <w:rFonts w:ascii="Arial" w:hAnsi="Arial" w:cs="Arial"/>
          <w:color w:val="2B579A"/>
          <w:shd w:val="clear" w:color="auto" w:fill="E6E6E6"/>
        </w:rPr>
        <w:fldChar w:fldCharType="separate"/>
      </w:r>
      <w:r w:rsidRPr="000E6D16">
        <w:rPr>
          <w:rFonts w:ascii="Arial" w:hAnsi="Arial"/>
        </w:rPr>
        <w:t>     </w:t>
      </w:r>
      <w:r w:rsidRPr="000E6D16">
        <w:rPr>
          <w:rFonts w:ascii="Arial" w:hAnsi="Arial" w:cs="Arial"/>
          <w:color w:val="2B579A"/>
          <w:shd w:val="clear" w:color="auto" w:fill="E6E6E6"/>
        </w:rPr>
        <w:fldChar w:fldCharType="end"/>
      </w:r>
    </w:p>
    <w:p w14:paraId="0B3EA359" w14:textId="77777777" w:rsidR="00B6450F" w:rsidRPr="000E6D16" w:rsidRDefault="00B6450F" w:rsidP="6253E12E">
      <w:pPr>
        <w:shd w:val="clear" w:color="auto" w:fill="FFFFFF" w:themeFill="background1"/>
        <w:spacing w:after="0" w:line="240" w:lineRule="auto"/>
        <w:ind w:left="708"/>
        <w:jc w:val="both"/>
        <w:rPr>
          <w:rFonts w:ascii="Arial" w:hAnsi="Arial" w:cs="Arial"/>
        </w:rPr>
      </w:pPr>
    </w:p>
    <w:p w14:paraId="35C3AC11" w14:textId="77777777" w:rsidR="000551D8" w:rsidRPr="000E6D16" w:rsidRDefault="000551D8" w:rsidP="00140C48">
      <w:pPr>
        <w:spacing w:after="0" w:line="240" w:lineRule="auto"/>
        <w:jc w:val="both"/>
        <w:rPr>
          <w:rFonts w:ascii="Arial" w:hAnsi="Arial" w:cs="Arial"/>
        </w:rPr>
      </w:pPr>
    </w:p>
    <w:p w14:paraId="17707490" w14:textId="5C36641F" w:rsidR="00466051" w:rsidRPr="000E6D16" w:rsidRDefault="00466051" w:rsidP="00466051">
      <w:pPr>
        <w:numPr>
          <w:ilvl w:val="0"/>
          <w:numId w:val="3"/>
        </w:numPr>
        <w:shd w:val="clear" w:color="auto" w:fill="FFFFFF"/>
        <w:spacing w:after="0" w:line="231" w:lineRule="atLeast"/>
        <w:jc w:val="both"/>
        <w:rPr>
          <w:rFonts w:ascii="Arial" w:eastAsia="Times New Roman" w:hAnsi="Arial" w:cs="Arial"/>
          <w:color w:val="242424"/>
        </w:rPr>
      </w:pPr>
      <w:r w:rsidRPr="000E6D16">
        <w:rPr>
          <w:rFonts w:ascii="Arial" w:hAnsi="Arial"/>
          <w:b/>
          <w:color w:val="242424"/>
        </w:rPr>
        <w:t>The research goal outweighs the impact of using or sharing health information in the public interest on the privacy of the persons concerned.</w:t>
      </w:r>
    </w:p>
    <w:p w14:paraId="638BA8A6" w14:textId="77777777" w:rsidR="002B6BE2" w:rsidRPr="000E6D16" w:rsidRDefault="002B6BE2" w:rsidP="00973C8F">
      <w:pPr>
        <w:spacing w:after="0" w:line="240" w:lineRule="auto"/>
        <w:jc w:val="both"/>
        <w:rPr>
          <w:rFonts w:ascii="Arial" w:hAnsi="Arial" w:cs="Arial"/>
        </w:rPr>
      </w:pPr>
    </w:p>
    <w:p w14:paraId="1E810C0F" w14:textId="77777777"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Yes </w:t>
      </w: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No</w:t>
      </w:r>
    </w:p>
    <w:p w14:paraId="57B86208" w14:textId="77777777" w:rsidR="00797DB9" w:rsidRPr="000E6D16" w:rsidRDefault="00797DB9" w:rsidP="00973C8F">
      <w:pPr>
        <w:spacing w:after="0" w:line="240" w:lineRule="auto"/>
        <w:jc w:val="both"/>
        <w:rPr>
          <w:rFonts w:ascii="Arial" w:hAnsi="Arial" w:cs="Arial"/>
          <w:sz w:val="16"/>
          <w:szCs w:val="16"/>
        </w:rPr>
      </w:pPr>
    </w:p>
    <w:p w14:paraId="5795AACA" w14:textId="77777777"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olor w:val="242424"/>
          <w:u w:val="single"/>
        </w:rPr>
        <w:t>Rationale</w:t>
      </w:r>
      <w:r w:rsidRPr="000E6D16">
        <w:rPr>
          <w:rFonts w:ascii="Arial" w:hAnsi="Arial"/>
          <w:color w:val="242424"/>
        </w:rPr>
        <w:t>:</w:t>
      </w:r>
    </w:p>
    <w:p w14:paraId="14871D70" w14:textId="77777777" w:rsidR="00797DB9" w:rsidRPr="000E6D16" w:rsidRDefault="00797DB9" w:rsidP="00973C8F">
      <w:pPr>
        <w:spacing w:after="0" w:line="240" w:lineRule="auto"/>
        <w:jc w:val="both"/>
        <w:rPr>
          <w:rFonts w:ascii="Arial" w:hAnsi="Arial" w:cs="Arial"/>
          <w:sz w:val="16"/>
          <w:szCs w:val="16"/>
        </w:rPr>
      </w:pPr>
    </w:p>
    <w:p w14:paraId="69D0A65A" w14:textId="45AB9974" w:rsidR="00370191" w:rsidRPr="000E6D16" w:rsidRDefault="00C07967" w:rsidP="00797DB9">
      <w:pPr>
        <w:shd w:val="clear" w:color="auto" w:fill="FFFFFF"/>
        <w:spacing w:after="0" w:line="240" w:lineRule="auto"/>
        <w:ind w:left="708"/>
        <w:jc w:val="both"/>
        <w:rPr>
          <w:rFonts w:ascii="Arial" w:hAnsi="Arial" w:cs="Arial"/>
          <w:color w:val="000000" w:themeColor="text1"/>
        </w:rPr>
      </w:pPr>
      <w:r w:rsidRPr="000E6D16">
        <w:rPr>
          <w:rFonts w:ascii="Arial" w:hAnsi="Arial"/>
          <w:color w:val="000000" w:themeColor="text1"/>
        </w:rPr>
        <w:t>It is important to mention here that the field of health is a founding pillar of our civil society and that it is consequently recognized as an area of public interest. Furthermore, health research can improve life, and heal and save lives, not to mention the fact that it can also help improve the trajectory of care and social services for citizens.</w:t>
      </w:r>
    </w:p>
    <w:p w14:paraId="15E8A5F1" w14:textId="77777777" w:rsidR="008D66AE" w:rsidRPr="000E6D16" w:rsidRDefault="008D66AE" w:rsidP="00797DB9">
      <w:pPr>
        <w:shd w:val="clear" w:color="auto" w:fill="FFFFFF"/>
        <w:spacing w:after="0" w:line="240" w:lineRule="auto"/>
        <w:ind w:left="708"/>
        <w:jc w:val="both"/>
        <w:rPr>
          <w:rFonts w:ascii="Arial" w:hAnsi="Arial" w:cs="Arial"/>
          <w:color w:val="000000" w:themeColor="text1"/>
        </w:rPr>
      </w:pPr>
    </w:p>
    <w:p w14:paraId="5D064009" w14:textId="6FABEB93" w:rsidR="008D66AE" w:rsidRPr="000E6D16" w:rsidRDefault="008D66AE" w:rsidP="008D66AE">
      <w:pPr>
        <w:shd w:val="clear" w:color="auto" w:fill="FFFFFF"/>
        <w:spacing w:after="0" w:line="240" w:lineRule="auto"/>
        <w:ind w:left="708"/>
        <w:jc w:val="both"/>
        <w:rPr>
          <w:rFonts w:ascii="Arial" w:hAnsi="Arial" w:cs="Arial"/>
        </w:rPr>
      </w:pPr>
      <w:r w:rsidRPr="000E6D16">
        <w:rPr>
          <w:rFonts w:ascii="Arial" w:hAnsi="Arial"/>
        </w:rPr>
        <w:t>The purpose of this test is to balance the anticipated benefits of the research project, as outlined in Section 9 of the PIA Form, against the risks associated with access, use, communication, and retention of health information over individual privacy. This test thus pits the public interest against individual privacy rights. It must be able to demonstrate that the research goals are important enough to justify that the public interest takes precedence over individual privacy rights.</w:t>
      </w:r>
    </w:p>
    <w:p w14:paraId="71E56B7D" w14:textId="77777777" w:rsidR="008D66AE" w:rsidRPr="000E6D16" w:rsidRDefault="008D66AE" w:rsidP="008D66AE">
      <w:pPr>
        <w:shd w:val="clear" w:color="auto" w:fill="FFFFFF"/>
        <w:spacing w:after="0" w:line="231" w:lineRule="atLeast"/>
        <w:jc w:val="both"/>
        <w:rPr>
          <w:rFonts w:ascii="Arial" w:eastAsia="Times New Roman" w:hAnsi="Arial" w:cs="Arial"/>
          <w:color w:val="242424"/>
          <w:lang w:eastAsia="fr-CA"/>
        </w:rPr>
      </w:pPr>
    </w:p>
    <w:p w14:paraId="09598869" w14:textId="149F50E4" w:rsidR="008D66AE" w:rsidRPr="000E6D16" w:rsidRDefault="009B460D" w:rsidP="008D66AE">
      <w:pPr>
        <w:shd w:val="clear" w:color="auto" w:fill="FFFFFF"/>
        <w:spacing w:after="0" w:line="240" w:lineRule="auto"/>
        <w:ind w:left="720"/>
        <w:jc w:val="both"/>
        <w:rPr>
          <w:rFonts w:ascii="Arial" w:hAnsi="Arial" w:cs="Arial"/>
          <w:color w:val="333333"/>
          <w:shd w:val="clear" w:color="auto" w:fill="FFFFFF"/>
        </w:rPr>
      </w:pPr>
      <w:r w:rsidRPr="000E6D16">
        <w:rPr>
          <w:rFonts w:ascii="Arial" w:hAnsi="Arial"/>
          <w:color w:val="333333"/>
          <w:shd w:val="clear" w:color="auto" w:fill="FFFFFF"/>
        </w:rPr>
        <w:t xml:space="preserve">So, </w:t>
      </w:r>
      <w:proofErr w:type="gramStart"/>
      <w:r w:rsidRPr="000E6D16">
        <w:rPr>
          <w:rFonts w:ascii="Arial" w:hAnsi="Arial"/>
          <w:color w:val="333333"/>
          <w:shd w:val="clear" w:color="auto" w:fill="FFFFFF"/>
        </w:rPr>
        <w:t>taking into account</w:t>
      </w:r>
      <w:proofErr w:type="gramEnd"/>
      <w:r w:rsidRPr="000E6D16">
        <w:rPr>
          <w:rFonts w:ascii="Arial" w:hAnsi="Arial"/>
          <w:color w:val="333333"/>
          <w:shd w:val="clear" w:color="auto" w:fill="FFFFFF"/>
        </w:rPr>
        <w:t xml:space="preserve"> the arguments outlined in Section 9 of the PIA Form and the measures taken by the attached researcher and his/her team to protect individual privacy, please justify why the public interest trumps individual privacy rights: </w:t>
      </w:r>
      <w:r w:rsidR="008D66AE" w:rsidRPr="000E6D16">
        <w:rPr>
          <w:rFonts w:ascii="Arial" w:hAnsi="Arial" w:cs="Arial"/>
          <w:color w:val="2B579A"/>
          <w:shd w:val="clear" w:color="auto" w:fill="E6E6E6"/>
        </w:rPr>
        <w:fldChar w:fldCharType="begin" w:fldLock="1">
          <w:ffData>
            <w:name w:val="Texte34"/>
            <w:enabled/>
            <w:calcOnExit w:val="0"/>
            <w:textInput/>
          </w:ffData>
        </w:fldChar>
      </w:r>
      <w:r w:rsidR="008D66AE" w:rsidRPr="000E6D16">
        <w:rPr>
          <w:rFonts w:ascii="Arial" w:hAnsi="Arial" w:cs="Arial"/>
        </w:rPr>
        <w:instrText xml:space="preserve"> FORMTEXT </w:instrText>
      </w:r>
      <w:r w:rsidR="008D66AE" w:rsidRPr="000E6D16">
        <w:rPr>
          <w:rFonts w:ascii="Arial" w:hAnsi="Arial" w:cs="Arial"/>
          <w:color w:val="2B579A"/>
          <w:shd w:val="clear" w:color="auto" w:fill="E6E6E6"/>
        </w:rPr>
      </w:r>
      <w:r w:rsidR="008D66AE" w:rsidRPr="000E6D16">
        <w:rPr>
          <w:rFonts w:ascii="Arial" w:hAnsi="Arial" w:cs="Arial"/>
          <w:color w:val="2B579A"/>
          <w:shd w:val="clear" w:color="auto" w:fill="E6E6E6"/>
        </w:rPr>
        <w:fldChar w:fldCharType="separate"/>
      </w:r>
      <w:r w:rsidRPr="000E6D16">
        <w:rPr>
          <w:rFonts w:ascii="Arial" w:hAnsi="Arial"/>
        </w:rPr>
        <w:t>     </w:t>
      </w:r>
      <w:r w:rsidR="008D66AE" w:rsidRPr="000E6D16">
        <w:rPr>
          <w:rFonts w:ascii="Arial" w:hAnsi="Arial" w:cs="Arial"/>
          <w:color w:val="2B579A"/>
          <w:shd w:val="clear" w:color="auto" w:fill="E6E6E6"/>
        </w:rPr>
        <w:fldChar w:fldCharType="end"/>
      </w:r>
    </w:p>
    <w:p w14:paraId="58D88B9F" w14:textId="77777777" w:rsidR="008D66AE" w:rsidRPr="000E6D16" w:rsidRDefault="008D66AE" w:rsidP="00797DB9">
      <w:pPr>
        <w:shd w:val="clear" w:color="auto" w:fill="FFFFFF"/>
        <w:spacing w:after="0" w:line="240" w:lineRule="auto"/>
        <w:ind w:left="708"/>
        <w:jc w:val="both"/>
        <w:rPr>
          <w:rFonts w:ascii="Arial" w:hAnsi="Arial" w:cs="Arial"/>
          <w:color w:val="000000" w:themeColor="text1"/>
        </w:rPr>
      </w:pPr>
    </w:p>
    <w:p w14:paraId="057799B6" w14:textId="528A4893" w:rsidR="009B460D" w:rsidRPr="000E6D16" w:rsidRDefault="009B460D" w:rsidP="00797DB9">
      <w:pPr>
        <w:shd w:val="clear" w:color="auto" w:fill="FFFFFF"/>
        <w:spacing w:after="0" w:line="240" w:lineRule="auto"/>
        <w:ind w:left="708"/>
        <w:jc w:val="both"/>
        <w:rPr>
          <w:rFonts w:ascii="Arial" w:hAnsi="Arial" w:cs="Arial"/>
          <w:color w:val="000000" w:themeColor="text1"/>
        </w:rPr>
      </w:pPr>
      <w:r w:rsidRPr="000E6D16">
        <w:rPr>
          <w:rFonts w:ascii="Arial" w:hAnsi="Arial"/>
          <w:color w:val="000000" w:themeColor="text1"/>
        </w:rPr>
        <w:t>For more information on how to conduct a proportionality test, please refer to the explanatory guide.</w:t>
      </w:r>
    </w:p>
    <w:p w14:paraId="59587CF2" w14:textId="77777777" w:rsidR="008A11BA" w:rsidRPr="000E6D16" w:rsidRDefault="008A11BA" w:rsidP="00140C48">
      <w:pPr>
        <w:spacing w:after="0" w:line="240" w:lineRule="auto"/>
        <w:jc w:val="both"/>
        <w:rPr>
          <w:rFonts w:ascii="Arial" w:hAnsi="Arial" w:cs="Arial"/>
          <w:sz w:val="16"/>
          <w:szCs w:val="16"/>
        </w:rPr>
      </w:pPr>
    </w:p>
    <w:p w14:paraId="25494EC4" w14:textId="77777777" w:rsidR="00A231D5" w:rsidRPr="000E6D16" w:rsidRDefault="00A231D5" w:rsidP="00140C48">
      <w:pPr>
        <w:spacing w:after="0" w:line="240" w:lineRule="auto"/>
        <w:jc w:val="both"/>
        <w:rPr>
          <w:rFonts w:ascii="Arial" w:hAnsi="Arial" w:cs="Arial"/>
        </w:rPr>
      </w:pPr>
    </w:p>
    <w:p w14:paraId="7D77BDDC" w14:textId="16E60DE7" w:rsidR="009D2E64" w:rsidRPr="000E6D16" w:rsidRDefault="009D2E64" w:rsidP="00AC7DB6">
      <w:pPr>
        <w:numPr>
          <w:ilvl w:val="0"/>
          <w:numId w:val="4"/>
        </w:numPr>
        <w:shd w:val="clear" w:color="auto" w:fill="FFFFFF"/>
        <w:spacing w:after="0" w:line="231" w:lineRule="atLeast"/>
        <w:jc w:val="both"/>
        <w:rPr>
          <w:rFonts w:ascii="Arial" w:eastAsia="Times New Roman" w:hAnsi="Arial" w:cs="Arial"/>
          <w:color w:val="242424"/>
        </w:rPr>
      </w:pPr>
      <w:r w:rsidRPr="000E6D16">
        <w:rPr>
          <w:rFonts w:ascii="Arial" w:hAnsi="Arial"/>
          <w:b/>
          <w:color w:val="242424"/>
        </w:rPr>
        <w:t>Health information is used in a way that ensures its confidentiality.</w:t>
      </w:r>
    </w:p>
    <w:p w14:paraId="2F50BD40" w14:textId="77777777" w:rsidR="002B6BE2" w:rsidRPr="000E6D16" w:rsidRDefault="002B6BE2" w:rsidP="00973C8F">
      <w:pPr>
        <w:spacing w:after="0" w:line="240" w:lineRule="auto"/>
        <w:jc w:val="both"/>
        <w:rPr>
          <w:rFonts w:ascii="Arial" w:hAnsi="Arial" w:cs="Arial"/>
        </w:rPr>
      </w:pPr>
    </w:p>
    <w:p w14:paraId="0A12E668" w14:textId="77777777"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Yes </w:t>
      </w: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No</w:t>
      </w:r>
    </w:p>
    <w:p w14:paraId="121DD251" w14:textId="77777777" w:rsidR="00797DB9" w:rsidRPr="000E6D16" w:rsidRDefault="00797DB9" w:rsidP="00973C8F">
      <w:pPr>
        <w:spacing w:after="0" w:line="240" w:lineRule="auto"/>
        <w:jc w:val="both"/>
        <w:rPr>
          <w:rFonts w:ascii="Arial" w:hAnsi="Arial" w:cs="Arial"/>
          <w:sz w:val="16"/>
          <w:szCs w:val="16"/>
        </w:rPr>
      </w:pPr>
    </w:p>
    <w:p w14:paraId="7913DD04" w14:textId="088F254B"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olor w:val="242424"/>
          <w:u w:val="single"/>
        </w:rPr>
        <w:t>Rationale</w:t>
      </w:r>
      <w:r w:rsidRPr="000E6D16">
        <w:rPr>
          <w:rFonts w:ascii="Arial" w:hAnsi="Arial"/>
          <w:color w:val="242424"/>
        </w:rPr>
        <w:t>:</w:t>
      </w:r>
    </w:p>
    <w:p w14:paraId="2EEE8AB2" w14:textId="77777777" w:rsidR="009B460D" w:rsidRPr="000E6D16" w:rsidRDefault="009B460D" w:rsidP="00797DB9">
      <w:pPr>
        <w:pStyle w:val="Paragraphedeliste"/>
        <w:shd w:val="clear" w:color="auto" w:fill="FFFFFF"/>
        <w:spacing w:after="0" w:line="231" w:lineRule="atLeast"/>
        <w:jc w:val="both"/>
        <w:rPr>
          <w:rFonts w:ascii="Arial" w:eastAsia="Times New Roman" w:hAnsi="Arial" w:cs="Arial"/>
          <w:color w:val="242424"/>
          <w:lang w:eastAsia="fr-CA"/>
        </w:rPr>
      </w:pPr>
    </w:p>
    <w:p w14:paraId="454C27AC" w14:textId="75F951A7" w:rsidR="009B460D" w:rsidRPr="000E6D16" w:rsidRDefault="00A366E2" w:rsidP="00A366E2">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olor w:val="242424"/>
        </w:rPr>
        <w:t>Please check all that apply.</w:t>
      </w:r>
    </w:p>
    <w:p w14:paraId="61E973EA" w14:textId="77777777" w:rsidR="006D09CB" w:rsidRPr="000E6D16" w:rsidRDefault="006D09CB" w:rsidP="00973C8F">
      <w:pPr>
        <w:spacing w:after="0" w:line="240" w:lineRule="auto"/>
        <w:jc w:val="both"/>
        <w:rPr>
          <w:rFonts w:ascii="Arial" w:hAnsi="Arial" w:cs="Arial"/>
          <w:sz w:val="16"/>
          <w:szCs w:val="16"/>
        </w:rPr>
      </w:pPr>
    </w:p>
    <w:p w14:paraId="5F607C62" w14:textId="65ABC9F4" w:rsidR="000C1EB1" w:rsidRPr="000E6D16" w:rsidRDefault="00A366E2" w:rsidP="00AA0402">
      <w:pPr>
        <w:shd w:val="clear" w:color="auto" w:fill="FFFFFF"/>
        <w:spacing w:after="0" w:line="240" w:lineRule="auto"/>
        <w:ind w:left="708"/>
        <w:jc w:val="both"/>
        <w:rPr>
          <w:rFonts w:ascii="Arial" w:eastAsia="Times New Roman" w:hAnsi="Arial" w:cs="Arial"/>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w:t>
      </w:r>
      <w:r w:rsidRPr="000E6D16">
        <w:rPr>
          <w:rFonts w:ascii="Arial" w:hAnsi="Arial"/>
        </w:rPr>
        <w:t xml:space="preserve">The information is stored </w:t>
      </w:r>
      <w:r w:rsidRPr="000E6D16">
        <w:rPr>
          <w:rFonts w:ascii="Arial" w:hAnsi="Arial"/>
          <w:highlight w:val="yellow"/>
        </w:rPr>
        <w:t xml:space="preserve">in a secure space specific to the attached researcher on the institution’s secure server, which belongs to the </w:t>
      </w:r>
      <w:proofErr w:type="spellStart"/>
      <w:r w:rsidRPr="000E6D16">
        <w:rPr>
          <w:rFonts w:ascii="Arial" w:hAnsi="Arial"/>
          <w:i/>
          <w:iCs/>
          <w:highlight w:val="yellow"/>
        </w:rPr>
        <w:t>Réseau</w:t>
      </w:r>
      <w:proofErr w:type="spellEnd"/>
      <w:r w:rsidRPr="000E6D16">
        <w:rPr>
          <w:rFonts w:ascii="Arial" w:hAnsi="Arial"/>
          <w:i/>
          <w:iCs/>
          <w:highlight w:val="yellow"/>
        </w:rPr>
        <w:t xml:space="preserve"> de la </w:t>
      </w:r>
      <w:proofErr w:type="spellStart"/>
      <w:r w:rsidRPr="000E6D16">
        <w:rPr>
          <w:rFonts w:ascii="Arial" w:hAnsi="Arial"/>
          <w:i/>
          <w:iCs/>
          <w:highlight w:val="yellow"/>
        </w:rPr>
        <w:t>santé</w:t>
      </w:r>
      <w:proofErr w:type="spellEnd"/>
      <w:r w:rsidRPr="000E6D16">
        <w:rPr>
          <w:rFonts w:ascii="Arial" w:hAnsi="Arial"/>
          <w:i/>
          <w:iCs/>
          <w:highlight w:val="yellow"/>
        </w:rPr>
        <w:t xml:space="preserve"> et des services </w:t>
      </w:r>
      <w:proofErr w:type="spellStart"/>
      <w:r w:rsidRPr="000E6D16">
        <w:rPr>
          <w:rFonts w:ascii="Arial" w:hAnsi="Arial"/>
          <w:i/>
          <w:iCs/>
          <w:highlight w:val="yellow"/>
        </w:rPr>
        <w:t>sociaux</w:t>
      </w:r>
      <w:proofErr w:type="spellEnd"/>
      <w:r w:rsidRPr="000E6D16">
        <w:rPr>
          <w:rFonts w:ascii="Arial" w:hAnsi="Arial"/>
          <w:i/>
          <w:iCs/>
          <w:highlight w:val="yellow"/>
        </w:rPr>
        <w:t xml:space="preserve"> (RSSS)</w:t>
      </w:r>
      <w:r w:rsidRPr="000E6D16">
        <w:rPr>
          <w:rFonts w:ascii="Arial" w:hAnsi="Arial"/>
          <w:highlight w:val="yellow"/>
        </w:rPr>
        <w:t>, Quebec’s public health and social services network)</w:t>
      </w:r>
      <w:r w:rsidRPr="000E6D16">
        <w:rPr>
          <w:rFonts w:ascii="Arial" w:hAnsi="Arial"/>
        </w:rPr>
        <w:t>.</w:t>
      </w:r>
      <w:r w:rsidR="00504EBD" w:rsidRPr="000E6D16">
        <w:rPr>
          <w:rStyle w:val="Appelnotedebasdep"/>
          <w:rFonts w:ascii="Arial" w:eastAsia="Times New Roman" w:hAnsi="Arial" w:cs="Arial"/>
          <w:highlight w:val="yellow"/>
          <w:lang w:eastAsia="fr-CA"/>
        </w:rPr>
        <w:footnoteReference w:id="9"/>
      </w:r>
      <w:r w:rsidRPr="000E6D16">
        <w:rPr>
          <w:rFonts w:ascii="Arial" w:hAnsi="Arial"/>
        </w:rPr>
        <w:t xml:space="preserve"> </w:t>
      </w:r>
    </w:p>
    <w:p w14:paraId="5AF4D4FB" w14:textId="77777777" w:rsidR="00AC7DB6" w:rsidRPr="000E6D16" w:rsidRDefault="00AC7DB6" w:rsidP="00140C48">
      <w:pPr>
        <w:spacing w:after="0" w:line="240" w:lineRule="auto"/>
        <w:jc w:val="both"/>
        <w:rPr>
          <w:rFonts w:ascii="Arial" w:hAnsi="Arial" w:cs="Arial"/>
          <w:sz w:val="16"/>
          <w:szCs w:val="16"/>
        </w:rPr>
      </w:pPr>
    </w:p>
    <w:p w14:paraId="50F964C8" w14:textId="5161A3CB" w:rsidR="00AC7DB6" w:rsidRPr="000E6D16" w:rsidRDefault="00AC7DB6" w:rsidP="006124E2">
      <w:pPr>
        <w:spacing w:after="0"/>
        <w:ind w:left="706"/>
        <w:jc w:val="both"/>
        <w:rPr>
          <w:rFonts w:ascii="Arial" w:hAnsi="Arial" w:cs="Arial"/>
        </w:rPr>
      </w:pPr>
      <w:r w:rsidRPr="000E6D16">
        <w:rPr>
          <w:rFonts w:ascii="Arial" w:hAnsi="Arial"/>
        </w:rPr>
        <w:t xml:space="preserve">This secure space is part of the body’s IT system, which obtained certification or approval from the Bureau de certification et </w:t>
      </w:r>
      <w:proofErr w:type="spellStart"/>
      <w:r w:rsidRPr="000E6D16">
        <w:rPr>
          <w:rFonts w:ascii="Arial" w:hAnsi="Arial"/>
        </w:rPr>
        <w:t>d’homologation</w:t>
      </w:r>
      <w:proofErr w:type="spellEnd"/>
      <w:r w:rsidRPr="000E6D16">
        <w:rPr>
          <w:rFonts w:ascii="Arial" w:hAnsi="Arial"/>
        </w:rPr>
        <w:t xml:space="preserve"> before being able to be used. This procedure aims </w:t>
      </w:r>
      <w:proofErr w:type="gramStart"/>
      <w:r w:rsidRPr="000E6D16">
        <w:rPr>
          <w:rFonts w:ascii="Arial" w:hAnsi="Arial"/>
        </w:rPr>
        <w:t>in particular to</w:t>
      </w:r>
      <w:proofErr w:type="gramEnd"/>
      <w:r w:rsidRPr="000E6D16">
        <w:rPr>
          <w:rFonts w:ascii="Arial" w:hAnsi="Arial"/>
        </w:rPr>
        <w:t xml:space="preserve"> strengthen governance of the RSSS’s information technologies, to ensure the fairness and transparency of the processes, and to promote the autonomy and accountability of the various players within the limits of their responsibility. &lt;2189/</w:t>
      </w:r>
      <w:r w:rsidR="00A366E2" w:rsidRPr="000E6D16">
        <w:rPr>
          <w:rStyle w:val="Appelnotedebasdep"/>
          <w:rFonts w:ascii="Arial" w:hAnsi="Arial" w:cs="Arial"/>
        </w:rPr>
        <w:footnoteReference w:id="10"/>
      </w:r>
      <w:r w:rsidRPr="000E6D16">
        <w:rPr>
          <w:rFonts w:ascii="Arial" w:hAnsi="Arial"/>
        </w:rPr>
        <w:t xml:space="preserve"> </w:t>
      </w:r>
    </w:p>
    <w:p w14:paraId="4CA74B16" w14:textId="77777777" w:rsidR="00AC7DB6" w:rsidRPr="000E6D16" w:rsidRDefault="00AC7DB6" w:rsidP="00140C48">
      <w:pPr>
        <w:spacing w:after="0" w:line="240" w:lineRule="auto"/>
        <w:jc w:val="both"/>
        <w:rPr>
          <w:rFonts w:ascii="Arial" w:hAnsi="Arial" w:cs="Arial"/>
          <w:sz w:val="16"/>
          <w:szCs w:val="16"/>
        </w:rPr>
      </w:pPr>
    </w:p>
    <w:p w14:paraId="79590E01" w14:textId="3B8A9B5C" w:rsidR="00861A87" w:rsidRPr="000E6D16" w:rsidRDefault="00AC7DB6" w:rsidP="00AA0402">
      <w:pPr>
        <w:shd w:val="clear" w:color="auto" w:fill="FFFFFF"/>
        <w:spacing w:after="0" w:line="240" w:lineRule="auto"/>
        <w:ind w:left="708"/>
        <w:jc w:val="both"/>
        <w:rPr>
          <w:rFonts w:ascii="Arial" w:hAnsi="Arial" w:cs="Arial"/>
        </w:rPr>
      </w:pPr>
      <w:r w:rsidRPr="000E6D16">
        <w:rPr>
          <w:rFonts w:ascii="Arial" w:hAnsi="Arial"/>
        </w:rPr>
        <w:t xml:space="preserve">In addition, the Direction </w:t>
      </w:r>
      <w:proofErr w:type="spellStart"/>
      <w:r w:rsidRPr="000E6D16">
        <w:rPr>
          <w:rFonts w:ascii="Arial" w:hAnsi="Arial"/>
        </w:rPr>
        <w:t>générale</w:t>
      </w:r>
      <w:proofErr w:type="spellEnd"/>
      <w:r w:rsidRPr="000E6D16">
        <w:rPr>
          <w:rFonts w:ascii="Arial" w:hAnsi="Arial"/>
        </w:rPr>
        <w:t xml:space="preserve"> des technologies de </w:t>
      </w:r>
      <w:proofErr w:type="spellStart"/>
      <w:r w:rsidRPr="000E6D16">
        <w:rPr>
          <w:rFonts w:ascii="Arial" w:hAnsi="Arial"/>
        </w:rPr>
        <w:t>l’information</w:t>
      </w:r>
      <w:proofErr w:type="spellEnd"/>
      <w:r w:rsidRPr="000E6D16">
        <w:rPr>
          <w:rFonts w:ascii="Arial" w:hAnsi="Arial"/>
        </w:rPr>
        <w:t xml:space="preserve"> of the </w:t>
      </w:r>
      <w:proofErr w:type="spellStart"/>
      <w:r w:rsidRPr="000E6D16">
        <w:rPr>
          <w:rFonts w:ascii="Arial" w:hAnsi="Arial"/>
        </w:rPr>
        <w:t>Ministère</w:t>
      </w:r>
      <w:proofErr w:type="spellEnd"/>
      <w:r w:rsidRPr="000E6D16">
        <w:rPr>
          <w:rFonts w:ascii="Arial" w:hAnsi="Arial"/>
        </w:rPr>
        <w:t xml:space="preserve"> de la </w:t>
      </w:r>
      <w:proofErr w:type="spellStart"/>
      <w:r w:rsidRPr="000E6D16">
        <w:rPr>
          <w:rFonts w:ascii="Arial" w:hAnsi="Arial"/>
        </w:rPr>
        <w:t>Santé</w:t>
      </w:r>
      <w:proofErr w:type="spellEnd"/>
      <w:r w:rsidRPr="000E6D16">
        <w:rPr>
          <w:rFonts w:ascii="Arial" w:hAnsi="Arial"/>
        </w:rPr>
        <w:t xml:space="preserve"> et des Services </w:t>
      </w:r>
      <w:proofErr w:type="spellStart"/>
      <w:r w:rsidRPr="000E6D16">
        <w:rPr>
          <w:rFonts w:ascii="Arial" w:hAnsi="Arial"/>
        </w:rPr>
        <w:t>sociaux</w:t>
      </w:r>
      <w:proofErr w:type="spellEnd"/>
      <w:r w:rsidRPr="000E6D16">
        <w:rPr>
          <w:rFonts w:ascii="Arial" w:hAnsi="Arial"/>
        </w:rPr>
        <w:t> (MSSS) has the largest number of RSSS security specialists. This expertise enables it to control and oversee the security of the IT network and to quickly resolve any incidents that are detected.</w:t>
      </w:r>
      <w:r w:rsidR="00A366E2" w:rsidRPr="000E6D16">
        <w:rPr>
          <w:rStyle w:val="Appelnotedebasdep"/>
          <w:rFonts w:ascii="Arial" w:hAnsi="Arial" w:cs="Arial"/>
        </w:rPr>
        <w:footnoteReference w:id="11"/>
      </w:r>
    </w:p>
    <w:p w14:paraId="550A37B2" w14:textId="77777777" w:rsidR="00BF5319" w:rsidRPr="000E6D16" w:rsidRDefault="00BF5319" w:rsidP="00AA0402">
      <w:pPr>
        <w:shd w:val="clear" w:color="auto" w:fill="FFFFFF"/>
        <w:spacing w:after="0" w:line="240" w:lineRule="auto"/>
        <w:ind w:left="708"/>
        <w:jc w:val="both"/>
        <w:rPr>
          <w:rFonts w:ascii="Arial" w:hAnsi="Arial" w:cs="Arial"/>
        </w:rPr>
      </w:pPr>
    </w:p>
    <w:p w14:paraId="6B9963EA" w14:textId="7FEB0336" w:rsidR="00BF5319" w:rsidRPr="000E6D16" w:rsidRDefault="00BF5319" w:rsidP="00BF5319">
      <w:pPr>
        <w:shd w:val="clear" w:color="auto" w:fill="FFFFFF"/>
        <w:spacing w:after="0" w:line="240" w:lineRule="auto"/>
        <w:ind w:left="708"/>
        <w:jc w:val="both"/>
        <w:rPr>
          <w:rFonts w:ascii="Arial" w:hAnsi="Arial" w:cs="Arial"/>
          <w:color w:val="000000" w:themeColor="text1"/>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color w:val="000000" w:themeColor="text1"/>
        </w:rPr>
        <w:t>Access to the body’s secure system is logged and requires unique user authentication.</w:t>
      </w:r>
    </w:p>
    <w:p w14:paraId="3EB4E45C" w14:textId="77777777" w:rsidR="00BF5319" w:rsidRPr="000E6D16" w:rsidRDefault="00BF5319" w:rsidP="00BF5319">
      <w:pPr>
        <w:shd w:val="clear" w:color="auto" w:fill="FFFFFF"/>
        <w:spacing w:after="0" w:line="240" w:lineRule="auto"/>
        <w:ind w:left="708"/>
        <w:jc w:val="both"/>
        <w:rPr>
          <w:rFonts w:ascii="Arial" w:hAnsi="Arial" w:cs="Arial"/>
          <w:color w:val="000000" w:themeColor="text1"/>
        </w:rPr>
      </w:pPr>
    </w:p>
    <w:p w14:paraId="33FB9BC9" w14:textId="560564F1" w:rsidR="00BF5319" w:rsidRPr="000E6D16" w:rsidRDefault="00BF5319" w:rsidP="00BF5319">
      <w:pPr>
        <w:shd w:val="clear" w:color="auto" w:fill="FFFFFF"/>
        <w:spacing w:after="0" w:line="240" w:lineRule="auto"/>
        <w:ind w:left="708"/>
        <w:jc w:val="both"/>
        <w:rPr>
          <w:rFonts w:ascii="Arial" w:eastAsia="Times New Roman" w:hAnsi="Arial" w:cs="Arial"/>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w:t>
      </w:r>
      <w:r w:rsidRPr="000E6D16">
        <w:rPr>
          <w:rFonts w:ascii="Arial" w:hAnsi="Arial"/>
        </w:rPr>
        <w:t xml:space="preserve">The information will be saved in a secure space specific to the attached researcher and not belonging to the RSSS. In these circumstances, the attached researcher must provide the committee with all the necessary information so that it can assess the risks associated with this secure space. This information is attached to and forms part of this report. </w:t>
      </w:r>
    </w:p>
    <w:p w14:paraId="22B9BE85" w14:textId="77777777" w:rsidR="006D09CB" w:rsidRPr="000E6D16" w:rsidRDefault="006D09CB" w:rsidP="00140C48">
      <w:pPr>
        <w:spacing w:after="0" w:line="240" w:lineRule="auto"/>
        <w:jc w:val="both"/>
        <w:rPr>
          <w:rFonts w:ascii="Arial" w:hAnsi="Arial" w:cs="Arial"/>
          <w:sz w:val="16"/>
          <w:szCs w:val="16"/>
        </w:rPr>
      </w:pPr>
    </w:p>
    <w:p w14:paraId="4ACEB1FB" w14:textId="711BA746" w:rsidR="001B27B3" w:rsidRPr="000E6D16" w:rsidRDefault="00A366E2" w:rsidP="00AA0402">
      <w:pPr>
        <w:shd w:val="clear" w:color="auto" w:fill="FFFFFF"/>
        <w:spacing w:after="0" w:line="240" w:lineRule="auto"/>
        <w:ind w:left="708"/>
        <w:jc w:val="both"/>
        <w:rPr>
          <w:rFonts w:ascii="Arial" w:hAnsi="Arial" w:cs="Arial"/>
          <w:color w:val="000000"/>
        </w:rPr>
      </w:pPr>
      <w:r w:rsidRPr="000E6D16">
        <w:rPr>
          <w:rFonts w:ascii="Arial" w:hAnsi="Arial" w:cs="Arial"/>
          <w:color w:val="2B579A"/>
          <w:highlight w:val="lightGray"/>
          <w:shd w:val="clear" w:color="auto" w:fill="E6E6E6"/>
        </w:rPr>
        <w:lastRenderedPageBreak/>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color w:val="242424"/>
        </w:rPr>
        <w:t xml:space="preserve">To </w:t>
      </w:r>
      <w:r w:rsidRPr="000E6D16">
        <w:rPr>
          <w:rFonts w:ascii="Arial" w:hAnsi="Arial"/>
          <w:color w:val="000000"/>
        </w:rPr>
        <w:t xml:space="preserve">be able to carry out research activities within the body, the attached researcher has researcher status or research privileges. In this regard, he/she must attend various training sessions and comply at all times with the laws, regulations, and good practice applicable to research, </w:t>
      </w:r>
      <w:r w:rsidRPr="000E6D16">
        <w:rPr>
          <w:rFonts w:ascii="Arial" w:hAnsi="Arial"/>
          <w:highlight w:val="yellow"/>
        </w:rPr>
        <w:t xml:space="preserve">including those arising from the </w:t>
      </w:r>
      <w:r w:rsidRPr="000E6D16">
        <w:rPr>
          <w:rFonts w:ascii="Arial" w:hAnsi="Arial"/>
          <w:i/>
          <w:highlight w:val="yellow"/>
        </w:rPr>
        <w:t>Tri-Council Policy Statement: Ethical Conduct for Research Involving Humans, Good Clinical Practice</w:t>
      </w:r>
      <w:r w:rsidRPr="000E6D16">
        <w:rPr>
          <w:rFonts w:ascii="Arial" w:hAnsi="Arial"/>
          <w:highlight w:val="yellow"/>
        </w:rPr>
        <w:t xml:space="preserve"> of the International Conference on Harmonisation (ICH) and the MSSS document titled </w:t>
      </w:r>
      <w:r w:rsidRPr="000E6D16">
        <w:rPr>
          <w:rFonts w:ascii="Arial" w:hAnsi="Arial"/>
          <w:i/>
          <w:highlight w:val="yellow"/>
        </w:rPr>
        <w:t xml:space="preserve">Cadre global de gestion des </w:t>
      </w:r>
      <w:proofErr w:type="spellStart"/>
      <w:r w:rsidRPr="000E6D16">
        <w:rPr>
          <w:rFonts w:ascii="Arial" w:hAnsi="Arial"/>
          <w:i/>
          <w:highlight w:val="yellow"/>
        </w:rPr>
        <w:t>actifs</w:t>
      </w:r>
      <w:proofErr w:type="spellEnd"/>
      <w:r w:rsidRPr="000E6D16">
        <w:rPr>
          <w:rFonts w:ascii="Arial" w:hAnsi="Arial"/>
          <w:i/>
          <w:highlight w:val="yellow"/>
        </w:rPr>
        <w:t xml:space="preserve"> </w:t>
      </w:r>
      <w:proofErr w:type="spellStart"/>
      <w:r w:rsidRPr="000E6D16">
        <w:rPr>
          <w:rFonts w:ascii="Arial" w:hAnsi="Arial"/>
          <w:i/>
          <w:highlight w:val="yellow"/>
        </w:rPr>
        <w:t>informationnels</w:t>
      </w:r>
      <w:proofErr w:type="spellEnd"/>
      <w:r w:rsidRPr="000E6D16">
        <w:rPr>
          <w:rFonts w:ascii="Arial" w:hAnsi="Arial"/>
          <w:i/>
          <w:highlight w:val="yellow"/>
        </w:rPr>
        <w:t xml:space="preserve"> – volet </w:t>
      </w:r>
      <w:proofErr w:type="spellStart"/>
      <w:r w:rsidRPr="000E6D16">
        <w:rPr>
          <w:rFonts w:ascii="Arial" w:hAnsi="Arial"/>
          <w:i/>
          <w:highlight w:val="yellow"/>
        </w:rPr>
        <w:t>sécurité</w:t>
      </w:r>
      <w:proofErr w:type="spellEnd"/>
      <w:r w:rsidRPr="000E6D16">
        <w:rPr>
          <w:rFonts w:ascii="Arial" w:hAnsi="Arial"/>
          <w:i/>
          <w:highlight w:val="yellow"/>
        </w:rPr>
        <w:t xml:space="preserve"> </w:t>
      </w:r>
      <w:r w:rsidRPr="000E6D16">
        <w:rPr>
          <w:rFonts w:ascii="Arial" w:hAnsi="Arial"/>
          <w:highlight w:val="yellow"/>
        </w:rPr>
        <w:t>and those relating to the responsible conduct of research</w:t>
      </w:r>
      <w:r w:rsidRPr="000E6D16">
        <w:rPr>
          <w:rFonts w:ascii="Arial" w:hAnsi="Arial"/>
          <w:color w:val="000000"/>
        </w:rPr>
        <w:t>.</w:t>
      </w:r>
      <w:r w:rsidR="00504EBD" w:rsidRPr="000E6D16">
        <w:rPr>
          <w:rStyle w:val="Appelnotedebasdep"/>
          <w:rFonts w:ascii="Arial" w:hAnsi="Arial" w:cs="Arial"/>
          <w:highlight w:val="yellow"/>
        </w:rPr>
        <w:footnoteReference w:id="12"/>
      </w:r>
      <w:r w:rsidRPr="000E6D16">
        <w:rPr>
          <w:rFonts w:ascii="Arial" w:hAnsi="Arial"/>
          <w:color w:val="000000"/>
        </w:rPr>
        <w:t xml:space="preserve"> These documents frame the importance of maintaining the protection of personal information.</w:t>
      </w:r>
    </w:p>
    <w:p w14:paraId="10B14F0F" w14:textId="77777777" w:rsidR="00AA0402" w:rsidRPr="000E6D16" w:rsidRDefault="00AA0402" w:rsidP="00140C48">
      <w:pPr>
        <w:spacing w:after="0" w:line="240" w:lineRule="auto"/>
        <w:jc w:val="both"/>
        <w:rPr>
          <w:rFonts w:ascii="Arial" w:hAnsi="Arial" w:cs="Arial"/>
          <w:sz w:val="16"/>
          <w:szCs w:val="16"/>
        </w:rPr>
      </w:pPr>
    </w:p>
    <w:p w14:paraId="3B01708B" w14:textId="77777777" w:rsidR="00DB3880" w:rsidRPr="000E6D16" w:rsidRDefault="00DB3880" w:rsidP="00140C48">
      <w:pPr>
        <w:spacing w:after="0" w:line="240" w:lineRule="auto"/>
        <w:jc w:val="both"/>
        <w:rPr>
          <w:rFonts w:ascii="Arial" w:hAnsi="Arial" w:cs="Arial"/>
          <w:sz w:val="16"/>
          <w:szCs w:val="16"/>
        </w:rPr>
      </w:pPr>
    </w:p>
    <w:p w14:paraId="31A7FADC" w14:textId="02D9A200" w:rsidR="00BF5319" w:rsidRPr="000E6D16" w:rsidRDefault="00BF5319" w:rsidP="006124E2">
      <w:pPr>
        <w:pStyle w:val="Paragraphedeliste"/>
        <w:widowControl w:val="0"/>
        <w:spacing w:after="0" w:line="257" w:lineRule="auto"/>
        <w:jc w:val="both"/>
        <w:rPr>
          <w:rFonts w:ascii="Arial" w:hAnsi="Arial" w:cs="Arial"/>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rPr>
        <w:t xml:space="preserve">The information will be destroyed within the timeframes specified at the time of this authorization request, </w:t>
      </w:r>
      <w:proofErr w:type="gramStart"/>
      <w:r w:rsidRPr="000E6D16">
        <w:rPr>
          <w:rFonts w:ascii="Arial" w:hAnsi="Arial"/>
        </w:rPr>
        <w:t>taking into account</w:t>
      </w:r>
      <w:proofErr w:type="gramEnd"/>
      <w:r w:rsidRPr="000E6D16">
        <w:rPr>
          <w:rFonts w:ascii="Arial" w:hAnsi="Arial"/>
        </w:rPr>
        <w:t xml:space="preserve"> the applicable legislation and internal policies in effect. The attached researcher is responsible for destroying the information stored in his/her secure IT space as soon as it is no longer required or no longer than the maximum retention period specified in the PIA Form and the agreement. The attached researcher must also notify the body of its destruction. The agreement signed between the body and the attached researcher (as required by law) imposes, among other things, this obligation on the attached researcher and the body.</w:t>
      </w:r>
    </w:p>
    <w:p w14:paraId="5155A39E" w14:textId="77777777" w:rsidR="00BF5319" w:rsidRPr="000E6D16" w:rsidRDefault="00BF5319" w:rsidP="006124E2">
      <w:pPr>
        <w:pStyle w:val="Paragraphedeliste"/>
        <w:widowControl w:val="0"/>
        <w:spacing w:after="0" w:line="257" w:lineRule="auto"/>
        <w:jc w:val="both"/>
        <w:rPr>
          <w:rFonts w:ascii="Arial" w:hAnsi="Arial" w:cs="Arial"/>
        </w:rPr>
      </w:pPr>
    </w:p>
    <w:p w14:paraId="41474708" w14:textId="59FC7432" w:rsidR="00DB3880" w:rsidRPr="000E6D16" w:rsidRDefault="00BF5319" w:rsidP="006124E2">
      <w:pPr>
        <w:pStyle w:val="Paragraphedeliste"/>
        <w:widowControl w:val="0"/>
        <w:spacing w:after="0" w:line="257" w:lineRule="auto"/>
        <w:jc w:val="both"/>
        <w:rPr>
          <w:rFonts w:ascii="Arial" w:hAnsi="Arial" w:cs="Arial"/>
        </w:rPr>
      </w:pPr>
      <w:r w:rsidRPr="000E6D16">
        <w:rPr>
          <w:rFonts w:ascii="Arial" w:hAnsi="Arial" w:cs="Arial"/>
          <w:color w:val="2B579A"/>
          <w:shd w:val="clear" w:color="auto" w:fill="E6E6E6"/>
        </w:rPr>
        <w:fldChar w:fldCharType="begin">
          <w:ffData>
            <w:name w:val="CaseACocher221"/>
            <w:enabled/>
            <w:calcOnExit w:val="0"/>
            <w:checkBox>
              <w:sizeAuto/>
              <w:default w:val="0"/>
              <w:checked w:val="0"/>
            </w:checkBox>
          </w:ffData>
        </w:fldChar>
      </w:r>
      <w:r w:rsidRPr="000E6D16">
        <w:rPr>
          <w:rFonts w:ascii="Arial" w:hAnsi="Arial" w:cs="Arial"/>
        </w:rPr>
        <w:instrText xml:space="preserve"> FORMCHECKBOX </w:instrText>
      </w:r>
      <w:r w:rsidR="00523E7E" w:rsidRPr="000E6D16">
        <w:rPr>
          <w:rFonts w:ascii="Arial" w:hAnsi="Arial" w:cs="Arial"/>
          <w:color w:val="2B579A"/>
          <w:shd w:val="clear" w:color="auto" w:fill="E6E6E6"/>
        </w:rPr>
      </w:r>
      <w:r w:rsidR="00523E7E" w:rsidRPr="000E6D16">
        <w:rPr>
          <w:rFonts w:ascii="Arial" w:hAnsi="Arial" w:cs="Arial"/>
          <w:color w:val="2B579A"/>
          <w:shd w:val="clear" w:color="auto" w:fill="E6E6E6"/>
        </w:rPr>
        <w:fldChar w:fldCharType="separate"/>
      </w:r>
      <w:r w:rsidRPr="000E6D16">
        <w:rPr>
          <w:rFonts w:ascii="Arial" w:hAnsi="Arial" w:cs="Arial"/>
          <w:color w:val="2B579A"/>
          <w:shd w:val="clear" w:color="auto" w:fill="E6E6E6"/>
        </w:rPr>
        <w:fldChar w:fldCharType="end"/>
      </w:r>
      <w:bookmarkStart w:id="1" w:name="_Hlk127266970"/>
      <w:r w:rsidRPr="000E6D16">
        <w:rPr>
          <w:rFonts w:ascii="Arial" w:hAnsi="Arial"/>
          <w:color w:val="2B579A"/>
          <w:shd w:val="clear" w:color="auto" w:fill="E6E6E6"/>
        </w:rPr>
        <w:t xml:space="preserve"> </w:t>
      </w:r>
      <w:r w:rsidRPr="000E6D16">
        <w:rPr>
          <w:rFonts w:ascii="Arial" w:hAnsi="Arial"/>
          <w:highlight w:val="yellow"/>
        </w:rPr>
        <w:t>The body has put in place a registry listing authorization requests under sections 44 to 48 of the AHSSI as a control measure. The registry includes a retention schedule that allows for a reminder to be sent to the attached researcher at the end of the specified period to verify that he/she has actually destroyed the health information at the end of the retention period indicated in the PIA Form or, if not done, demand him/her to do so as soon as possible and notify the body following destruction.</w:t>
      </w:r>
      <w:r w:rsidR="00A54AB0" w:rsidRPr="000E6D16">
        <w:rPr>
          <w:rStyle w:val="Appelnotedebasdep"/>
          <w:rFonts w:ascii="Arial" w:hAnsi="Arial" w:cs="Arial"/>
          <w:highlight w:val="yellow"/>
        </w:rPr>
        <w:footnoteReference w:id="13"/>
      </w:r>
      <w:r w:rsidRPr="000E6D16">
        <w:rPr>
          <w:rFonts w:ascii="Arial" w:hAnsi="Arial"/>
        </w:rPr>
        <w:t xml:space="preserve"> Where necessary and justified, the attached researcher may also take steps to renew the agreement with the body.</w:t>
      </w:r>
    </w:p>
    <w:bookmarkEnd w:id="1"/>
    <w:p w14:paraId="14C46E89" w14:textId="77777777" w:rsidR="00152130" w:rsidRPr="000E6D16" w:rsidRDefault="00152130" w:rsidP="00140C48">
      <w:pPr>
        <w:spacing w:after="0" w:line="240" w:lineRule="auto"/>
        <w:jc w:val="both"/>
        <w:rPr>
          <w:rFonts w:ascii="Arial" w:hAnsi="Arial" w:cs="Arial"/>
          <w:sz w:val="16"/>
          <w:szCs w:val="16"/>
        </w:rPr>
      </w:pPr>
    </w:p>
    <w:p w14:paraId="4ED129E7" w14:textId="092F7CBB" w:rsidR="00152130" w:rsidRPr="000E6D16" w:rsidRDefault="00043F82" w:rsidP="001B27B3">
      <w:pPr>
        <w:shd w:val="clear" w:color="auto" w:fill="FFFFFF"/>
        <w:spacing w:after="0" w:line="240" w:lineRule="auto"/>
        <w:ind w:left="708"/>
        <w:jc w:val="both"/>
        <w:rPr>
          <w:rFonts w:ascii="Arial" w:hAnsi="Arial" w:cs="Arial"/>
        </w:rPr>
      </w:pPr>
      <w:r w:rsidRPr="000E6D16">
        <w:rPr>
          <w:rFonts w:ascii="Arial" w:hAnsi="Arial" w:cs="Arial"/>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highlight w:val="lightGray"/>
          <w:shd w:val="clear" w:color="auto" w:fill="E6E6E6"/>
        </w:rPr>
      </w:r>
      <w:r w:rsidR="00523E7E" w:rsidRPr="000E6D16">
        <w:rPr>
          <w:rFonts w:ascii="Arial" w:hAnsi="Arial" w:cs="Arial"/>
          <w:highlight w:val="lightGray"/>
          <w:shd w:val="clear" w:color="auto" w:fill="E6E6E6"/>
        </w:rPr>
        <w:fldChar w:fldCharType="separate"/>
      </w:r>
      <w:r w:rsidRPr="000E6D16">
        <w:rPr>
          <w:rFonts w:ascii="Arial" w:hAnsi="Arial" w:cs="Arial"/>
          <w:highlight w:val="lightGray"/>
          <w:shd w:val="clear" w:color="auto" w:fill="E6E6E6"/>
        </w:rPr>
        <w:fldChar w:fldCharType="end"/>
      </w:r>
      <w:r w:rsidRPr="000E6D16">
        <w:rPr>
          <w:rFonts w:ascii="Arial" w:hAnsi="Arial"/>
          <w:shd w:val="clear" w:color="auto" w:fill="E6E6E6"/>
        </w:rPr>
        <w:t xml:space="preserve"> </w:t>
      </w:r>
      <w:r w:rsidRPr="000E6D16">
        <w:rPr>
          <w:rFonts w:ascii="Arial" w:hAnsi="Arial"/>
        </w:rPr>
        <w:t>An attached researcher is a physician or, if a member of a professional order, subject to the same rules of confidentiality, whether practising in a clinic or taking part in a research activity. Professional secrecy must be maintained in the performance of his/her professional activities, in any body or in private practice.</w:t>
      </w:r>
    </w:p>
    <w:p w14:paraId="66BCB141" w14:textId="77777777" w:rsidR="00043F82" w:rsidRPr="000E6D16" w:rsidRDefault="00043F82" w:rsidP="001B27B3">
      <w:pPr>
        <w:shd w:val="clear" w:color="auto" w:fill="FFFFFF"/>
        <w:spacing w:after="0" w:line="240" w:lineRule="auto"/>
        <w:ind w:left="708"/>
        <w:jc w:val="both"/>
        <w:rPr>
          <w:rFonts w:ascii="Arial" w:hAnsi="Arial" w:cs="Arial"/>
        </w:rPr>
      </w:pPr>
    </w:p>
    <w:p w14:paraId="76E709C6" w14:textId="6C98D360" w:rsidR="00043F82" w:rsidRPr="000E6D16" w:rsidRDefault="00043F82" w:rsidP="001B27B3">
      <w:pPr>
        <w:shd w:val="clear" w:color="auto" w:fill="FFFFFF"/>
        <w:spacing w:after="0" w:line="240" w:lineRule="auto"/>
        <w:ind w:left="708"/>
        <w:jc w:val="both"/>
        <w:rPr>
          <w:rFonts w:ascii="Arial" w:eastAsia="Times New Roman" w:hAnsi="Arial" w:cs="Arial"/>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The</w:t>
      </w:r>
      <w:r w:rsidRPr="000E6D16">
        <w:rPr>
          <w:rFonts w:ascii="Arial" w:hAnsi="Arial"/>
        </w:rPr>
        <w:t xml:space="preserve"> attached researcher plans to share health information with an external researcher or collaborator. He/she must take the necessary measures to govern the sharing of this information, including signing a communication agreement with the body, where necessary, which must outline the protection and security measures to be respected. Those measures must be as restrictive as those imposed by law.</w:t>
      </w:r>
    </w:p>
    <w:p w14:paraId="5D7A551A" w14:textId="77777777" w:rsidR="001B27B3" w:rsidRPr="000E6D16" w:rsidRDefault="001B27B3" w:rsidP="00140C48">
      <w:pPr>
        <w:spacing w:after="0" w:line="240" w:lineRule="auto"/>
        <w:jc w:val="both"/>
        <w:rPr>
          <w:rFonts w:ascii="Arial" w:hAnsi="Arial" w:cs="Arial"/>
          <w:sz w:val="16"/>
          <w:szCs w:val="16"/>
        </w:rPr>
      </w:pPr>
    </w:p>
    <w:p w14:paraId="3D45866D" w14:textId="77777777" w:rsidR="0055580C" w:rsidRPr="000E6D16" w:rsidRDefault="0055580C" w:rsidP="00AF3A41">
      <w:pPr>
        <w:shd w:val="clear" w:color="auto" w:fill="FFFFFF"/>
        <w:spacing w:after="0" w:line="240" w:lineRule="auto"/>
        <w:jc w:val="both"/>
        <w:rPr>
          <w:rFonts w:ascii="Arial" w:eastAsia="Times New Roman" w:hAnsi="Arial" w:cs="Arial"/>
          <w:iCs/>
          <w:color w:val="FF0000"/>
          <w:sz w:val="16"/>
          <w:szCs w:val="16"/>
          <w:lang w:eastAsia="fr-CA"/>
        </w:rPr>
      </w:pPr>
    </w:p>
    <w:p w14:paraId="295E3283" w14:textId="644B78BC" w:rsidR="001E483F" w:rsidRPr="000E6D16" w:rsidRDefault="00043F82" w:rsidP="3E8CE88E">
      <w:pPr>
        <w:shd w:val="clear" w:color="auto" w:fill="FFFFFF" w:themeFill="background1"/>
        <w:spacing w:after="0" w:line="240" w:lineRule="auto"/>
        <w:ind w:left="708"/>
        <w:jc w:val="both"/>
        <w:rPr>
          <w:rFonts w:ascii="Arial" w:eastAsia="Times New Roman" w:hAnsi="Arial" w:cs="Arial"/>
          <w:iCs/>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proofErr w:type="gramStart"/>
      <w:r w:rsidRPr="000E6D16">
        <w:rPr>
          <w:rFonts w:ascii="Arial" w:hAnsi="Arial"/>
          <w:shd w:val="clear" w:color="auto" w:fill="FFFFFF" w:themeFill="background1"/>
        </w:rPr>
        <w:t>In the event that</w:t>
      </w:r>
      <w:proofErr w:type="gramEnd"/>
      <w:r w:rsidRPr="000E6D16">
        <w:rPr>
          <w:rFonts w:ascii="Arial" w:hAnsi="Arial"/>
          <w:shd w:val="clear" w:color="auto" w:fill="FFFFFF" w:themeFill="background1"/>
        </w:rPr>
        <w:t xml:space="preserve"> health information is shared outside Quebec, the attached researcher must complete Schedule 2 of the PIA Form. The researcher must also participate in the privacy</w:t>
      </w:r>
      <w:r w:rsidRPr="000E6D16">
        <w:rPr>
          <w:rFonts w:ascii="Arial" w:hAnsi="Arial"/>
        </w:rPr>
        <w:t xml:space="preserve"> impact assessment depending on the country in which the health information will be shared, taking into account the method of transfer, the frequency of transfer, the form of shared information (e.g., de-identified), the medium on which the information will be retained by the external collaborator, and the safeguards used to maintain the confidentiality of the information shared within the recipient institution. </w:t>
      </w:r>
    </w:p>
    <w:p w14:paraId="108AC3EF" w14:textId="77777777" w:rsidR="00D070F1" w:rsidRPr="000E6D16" w:rsidRDefault="00D070F1" w:rsidP="00140C48">
      <w:pPr>
        <w:spacing w:after="0" w:line="240" w:lineRule="auto"/>
        <w:jc w:val="both"/>
        <w:rPr>
          <w:rFonts w:ascii="Arial" w:hAnsi="Arial" w:cs="Arial"/>
          <w:sz w:val="16"/>
          <w:szCs w:val="16"/>
        </w:rPr>
      </w:pPr>
    </w:p>
    <w:p w14:paraId="09AD5083" w14:textId="77777777" w:rsidR="0099126B" w:rsidRPr="000E6D16" w:rsidRDefault="0099126B" w:rsidP="00140C48">
      <w:pPr>
        <w:spacing w:after="0" w:line="240" w:lineRule="auto"/>
        <w:jc w:val="both"/>
        <w:rPr>
          <w:rFonts w:ascii="Arial" w:hAnsi="Arial" w:cs="Arial"/>
        </w:rPr>
      </w:pPr>
    </w:p>
    <w:p w14:paraId="79EB50E9" w14:textId="47790735" w:rsidR="009D2E64" w:rsidRPr="000E6D16" w:rsidRDefault="009D2E64" w:rsidP="009D2E64">
      <w:pPr>
        <w:numPr>
          <w:ilvl w:val="0"/>
          <w:numId w:val="5"/>
        </w:numPr>
        <w:shd w:val="clear" w:color="auto" w:fill="FFFFFF"/>
        <w:spacing w:after="0" w:line="231" w:lineRule="atLeast"/>
        <w:jc w:val="both"/>
        <w:rPr>
          <w:rFonts w:ascii="Arial" w:eastAsia="Times New Roman" w:hAnsi="Arial" w:cs="Arial"/>
          <w:color w:val="242424"/>
        </w:rPr>
      </w:pPr>
      <w:r w:rsidRPr="000E6D16">
        <w:rPr>
          <w:rFonts w:ascii="Arial" w:hAnsi="Arial"/>
          <w:b/>
          <w:color w:val="242424"/>
        </w:rPr>
        <w:t>Only the necessary information is disclosed.</w:t>
      </w:r>
    </w:p>
    <w:p w14:paraId="0916569F" w14:textId="77777777" w:rsidR="002B6BE2" w:rsidRPr="000E6D16" w:rsidRDefault="002B6BE2" w:rsidP="00973C8F">
      <w:pPr>
        <w:spacing w:after="0" w:line="240" w:lineRule="auto"/>
        <w:jc w:val="both"/>
        <w:rPr>
          <w:rFonts w:ascii="Arial" w:hAnsi="Arial" w:cs="Arial"/>
        </w:rPr>
      </w:pPr>
    </w:p>
    <w:p w14:paraId="5171526A" w14:textId="77777777" w:rsidR="00797DB9" w:rsidRPr="000E6D16" w:rsidRDefault="00797DB9" w:rsidP="00797DB9">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Yes </w:t>
      </w: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42424"/>
        </w:rPr>
        <w:t xml:space="preserve"> No</w:t>
      </w:r>
    </w:p>
    <w:p w14:paraId="037398B5" w14:textId="77777777" w:rsidR="00797DB9" w:rsidRPr="000E6D16" w:rsidRDefault="00797DB9" w:rsidP="00973C8F">
      <w:pPr>
        <w:spacing w:after="0" w:line="240" w:lineRule="auto"/>
        <w:jc w:val="both"/>
        <w:rPr>
          <w:rFonts w:ascii="Arial" w:hAnsi="Arial" w:cs="Arial"/>
          <w:sz w:val="16"/>
          <w:szCs w:val="16"/>
        </w:rPr>
      </w:pPr>
    </w:p>
    <w:p w14:paraId="0C707626" w14:textId="019E01E8" w:rsidR="00797DB9" w:rsidRPr="000E6D16" w:rsidRDefault="00797DB9" w:rsidP="2E539315">
      <w:pPr>
        <w:pStyle w:val="Paragraphedeliste"/>
        <w:shd w:val="clear" w:color="auto" w:fill="FFFFFF" w:themeFill="background1"/>
        <w:spacing w:after="0" w:line="231" w:lineRule="atLeast"/>
        <w:jc w:val="both"/>
        <w:rPr>
          <w:rFonts w:ascii="Arial" w:eastAsia="Times New Roman" w:hAnsi="Arial" w:cs="Arial"/>
          <w:color w:val="242424"/>
        </w:rPr>
      </w:pPr>
      <w:r w:rsidRPr="000E6D16">
        <w:rPr>
          <w:rFonts w:ascii="Arial" w:hAnsi="Arial"/>
          <w:color w:val="242424"/>
          <w:u w:val="single"/>
        </w:rPr>
        <w:t>Rationale</w:t>
      </w:r>
      <w:r w:rsidRPr="000E6D16">
        <w:rPr>
          <w:rFonts w:ascii="Arial" w:hAnsi="Arial"/>
          <w:color w:val="242424"/>
        </w:rPr>
        <w:t>:</w:t>
      </w:r>
    </w:p>
    <w:p w14:paraId="2B4A7B10" w14:textId="77777777" w:rsidR="005C6A3C" w:rsidRPr="000E6D16" w:rsidRDefault="005C6A3C" w:rsidP="2E539315">
      <w:pPr>
        <w:pStyle w:val="Paragraphedeliste"/>
        <w:shd w:val="clear" w:color="auto" w:fill="FFFFFF" w:themeFill="background1"/>
        <w:spacing w:after="0" w:line="231" w:lineRule="atLeast"/>
        <w:jc w:val="both"/>
        <w:rPr>
          <w:rFonts w:ascii="Arial" w:eastAsia="Times New Roman" w:hAnsi="Arial" w:cs="Arial"/>
          <w:color w:val="242424"/>
          <w:lang w:eastAsia="fr-CA"/>
        </w:rPr>
      </w:pPr>
    </w:p>
    <w:p w14:paraId="22A690F6" w14:textId="77777777" w:rsidR="005C6A3C" w:rsidRPr="000E6D16" w:rsidRDefault="005C6A3C" w:rsidP="005C6A3C">
      <w:pPr>
        <w:pStyle w:val="Paragraphedeliste"/>
        <w:shd w:val="clear" w:color="auto" w:fill="FFFFFF"/>
        <w:spacing w:after="0" w:line="231" w:lineRule="atLeast"/>
        <w:jc w:val="both"/>
        <w:rPr>
          <w:rFonts w:ascii="Arial" w:eastAsia="Times New Roman" w:hAnsi="Arial" w:cs="Arial"/>
          <w:color w:val="242424"/>
        </w:rPr>
      </w:pPr>
      <w:r w:rsidRPr="000E6D16">
        <w:rPr>
          <w:rFonts w:ascii="Arial" w:hAnsi="Arial"/>
          <w:color w:val="242424"/>
        </w:rPr>
        <w:t>Please check all that apply.</w:t>
      </w:r>
    </w:p>
    <w:p w14:paraId="567D5263" w14:textId="77777777" w:rsidR="005C6A3C" w:rsidRPr="000E6D16" w:rsidRDefault="005C6A3C" w:rsidP="2E539315">
      <w:pPr>
        <w:pStyle w:val="Paragraphedeliste"/>
        <w:shd w:val="clear" w:color="auto" w:fill="FFFFFF" w:themeFill="background1"/>
        <w:spacing w:after="0" w:line="231" w:lineRule="atLeast"/>
        <w:jc w:val="both"/>
        <w:rPr>
          <w:rFonts w:ascii="Arial" w:eastAsia="Times New Roman" w:hAnsi="Arial" w:cs="Arial"/>
          <w:color w:val="242424"/>
          <w:lang w:eastAsia="fr-CA"/>
        </w:rPr>
      </w:pPr>
    </w:p>
    <w:p w14:paraId="3CFB8E45" w14:textId="77777777" w:rsidR="00314FB2" w:rsidRPr="000E6D16" w:rsidRDefault="00314FB2" w:rsidP="00973C8F">
      <w:pPr>
        <w:spacing w:after="0" w:line="240" w:lineRule="auto"/>
        <w:jc w:val="both"/>
        <w:rPr>
          <w:rFonts w:ascii="Arial" w:hAnsi="Arial" w:cs="Arial"/>
          <w:sz w:val="16"/>
          <w:szCs w:val="16"/>
        </w:rPr>
      </w:pPr>
    </w:p>
    <w:p w14:paraId="11DBD34D" w14:textId="1D984776" w:rsidR="00174C48" w:rsidRPr="000E6D16" w:rsidRDefault="00174C48" w:rsidP="00314FB2">
      <w:pPr>
        <w:shd w:val="clear" w:color="auto" w:fill="FFFFFF"/>
        <w:spacing w:after="0" w:line="240" w:lineRule="auto"/>
        <w:ind w:left="708"/>
        <w:jc w:val="both"/>
        <w:rPr>
          <w:rFonts w:ascii="Arial" w:eastAsia="Times New Roman" w:hAnsi="Arial" w:cs="Arial"/>
          <w:color w:val="242424"/>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proofErr w:type="gramStart"/>
      <w:r w:rsidRPr="000E6D16">
        <w:rPr>
          <w:rFonts w:ascii="Arial" w:hAnsi="Arial"/>
          <w:color w:val="242424"/>
        </w:rPr>
        <w:t>In the course of</w:t>
      </w:r>
      <w:proofErr w:type="gramEnd"/>
      <w:r w:rsidRPr="000E6D16">
        <w:rPr>
          <w:rFonts w:ascii="Arial" w:hAnsi="Arial"/>
          <w:color w:val="242424"/>
        </w:rPr>
        <w:t xml:space="preserve"> the research, only health information necessary to meet the goals presented by the attached researcher when requesting authorization to be informed of the existence of and/or have access to the information will be consulted and/or collected by the attached researcher. Where possible, </w:t>
      </w:r>
      <w:proofErr w:type="gramStart"/>
      <w:r w:rsidRPr="000E6D16">
        <w:rPr>
          <w:rFonts w:ascii="Arial" w:hAnsi="Arial"/>
          <w:color w:val="242424"/>
        </w:rPr>
        <w:t>all of</w:t>
      </w:r>
      <w:proofErr w:type="gramEnd"/>
      <w:r w:rsidRPr="000E6D16">
        <w:rPr>
          <w:rFonts w:ascii="Arial" w:hAnsi="Arial"/>
          <w:color w:val="242424"/>
        </w:rPr>
        <w:t xml:space="preserve"> this information will be de-identified. </w:t>
      </w:r>
    </w:p>
    <w:p w14:paraId="15786229" w14:textId="77777777" w:rsidR="00174C48" w:rsidRPr="000E6D16" w:rsidRDefault="00174C48" w:rsidP="00314FB2">
      <w:pPr>
        <w:shd w:val="clear" w:color="auto" w:fill="FFFFFF"/>
        <w:spacing w:after="0" w:line="240" w:lineRule="auto"/>
        <w:ind w:left="708"/>
        <w:jc w:val="both"/>
        <w:rPr>
          <w:rFonts w:ascii="Arial" w:eastAsia="Times New Roman" w:hAnsi="Arial" w:cs="Arial"/>
          <w:color w:val="242424"/>
          <w:lang w:eastAsia="fr-CA"/>
        </w:rPr>
      </w:pPr>
    </w:p>
    <w:p w14:paraId="38F4103B" w14:textId="0F770DBA" w:rsidR="007A7DC6" w:rsidRPr="000E6D16" w:rsidRDefault="00174C48" w:rsidP="00314FB2">
      <w:pPr>
        <w:shd w:val="clear" w:color="auto" w:fill="FFFFFF"/>
        <w:spacing w:after="0" w:line="240" w:lineRule="auto"/>
        <w:ind w:left="708"/>
        <w:jc w:val="both"/>
        <w:rPr>
          <w:rFonts w:ascii="Arial" w:eastAsia="Times New Roman" w:hAnsi="Arial" w:cs="Arial"/>
          <w:color w:val="242424"/>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proofErr w:type="gramStart"/>
      <w:r w:rsidRPr="000E6D16">
        <w:rPr>
          <w:rFonts w:ascii="Arial" w:hAnsi="Arial"/>
          <w:color w:val="242424"/>
        </w:rPr>
        <w:t>In the course of</w:t>
      </w:r>
      <w:proofErr w:type="gramEnd"/>
      <w:r w:rsidRPr="000E6D16">
        <w:rPr>
          <w:rFonts w:ascii="Arial" w:hAnsi="Arial"/>
          <w:color w:val="242424"/>
        </w:rPr>
        <w:t xml:space="preserve"> the research, the attached researcher will inevitably have access to health information included in the research participants’ clinical records in order to extract the information sought through the authorization request. However, as previously mentioned and where possible, the information will be de-identified and only the working file will subsequently be used to carry out the research. </w:t>
      </w:r>
    </w:p>
    <w:p w14:paraId="01AB75E3" w14:textId="77777777" w:rsidR="009666B3" w:rsidRPr="000E6D16" w:rsidRDefault="009666B3" w:rsidP="009666B3">
      <w:pPr>
        <w:shd w:val="clear" w:color="auto" w:fill="FFFFFF"/>
        <w:spacing w:after="0" w:line="240" w:lineRule="auto"/>
        <w:jc w:val="both"/>
        <w:rPr>
          <w:rFonts w:ascii="Arial" w:hAnsi="Arial" w:cs="Arial"/>
          <w:sz w:val="16"/>
          <w:szCs w:val="16"/>
        </w:rPr>
      </w:pPr>
    </w:p>
    <w:p w14:paraId="6C17E65A" w14:textId="7F8CB294" w:rsidR="00314FB2" w:rsidRPr="000E6D16" w:rsidRDefault="005C6A3C" w:rsidP="009D2E64">
      <w:pPr>
        <w:shd w:val="clear" w:color="auto" w:fill="FFFFFF"/>
        <w:spacing w:after="0" w:line="240" w:lineRule="auto"/>
        <w:ind w:left="708"/>
        <w:jc w:val="both"/>
        <w:rPr>
          <w:rFonts w:ascii="Arial" w:hAnsi="Arial" w:cs="Arial"/>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color w:val="242424"/>
        </w:rPr>
        <w:t>The various documents received, including</w:t>
      </w:r>
      <w:r w:rsidRPr="000E6D16">
        <w:rPr>
          <w:rFonts w:ascii="Arial" w:hAnsi="Arial"/>
        </w:rPr>
        <w:t xml:space="preserve"> the Nagano submission forms where applicable, the research protocol, and the PIA form, have been analyzed and cross-referenced to ensure that only the information needed for the research will be consulted and/or collected.</w:t>
      </w:r>
    </w:p>
    <w:p w14:paraId="289C5FF5" w14:textId="77777777" w:rsidR="0099126B" w:rsidRPr="000E6D16" w:rsidRDefault="0099126B" w:rsidP="00E11BD2">
      <w:pPr>
        <w:shd w:val="clear" w:color="auto" w:fill="FFFFFF"/>
        <w:spacing w:after="0" w:line="240" w:lineRule="auto"/>
        <w:jc w:val="both"/>
        <w:rPr>
          <w:rFonts w:ascii="Arial" w:hAnsi="Arial" w:cs="Arial"/>
          <w:sz w:val="16"/>
          <w:szCs w:val="16"/>
        </w:rPr>
      </w:pPr>
    </w:p>
    <w:p w14:paraId="38407A52" w14:textId="6C3B93A4" w:rsidR="00861A87" w:rsidRPr="000E6D16" w:rsidRDefault="00C93C27" w:rsidP="00995487">
      <w:pPr>
        <w:spacing w:before="240" w:after="240" w:line="240" w:lineRule="auto"/>
        <w:rPr>
          <w:rFonts w:ascii="Arial" w:hAnsi="Arial" w:cs="Arial"/>
          <w:b/>
          <w:u w:val="single"/>
        </w:rPr>
      </w:pPr>
      <w:bookmarkStart w:id="2" w:name="_Hlk168063539"/>
      <w:r w:rsidRPr="000E6D16">
        <w:rPr>
          <w:rFonts w:ascii="Arial" w:hAnsi="Arial"/>
          <w:b/>
        </w:rPr>
        <w:t xml:space="preserve">Section 2: Assessment of risk posed to an individual’s </w:t>
      </w:r>
      <w:proofErr w:type="gramStart"/>
      <w:r w:rsidRPr="000E6D16">
        <w:rPr>
          <w:rFonts w:ascii="Arial" w:hAnsi="Arial"/>
          <w:b/>
        </w:rPr>
        <w:t>privacy</w:t>
      </w:r>
      <w:proofErr w:type="gramEnd"/>
    </w:p>
    <w:bookmarkEnd w:id="2"/>
    <w:p w14:paraId="30D99541" w14:textId="42D9576D" w:rsidR="00D36CCF" w:rsidRPr="000E6D16" w:rsidRDefault="0017438F" w:rsidP="00E5680A">
      <w:pPr>
        <w:spacing w:before="240" w:after="240" w:line="240" w:lineRule="auto"/>
        <w:jc w:val="both"/>
        <w:rPr>
          <w:rFonts w:ascii="Arial" w:eastAsia="Times New Roman" w:hAnsi="Arial" w:cs="Arial"/>
          <w:bCs/>
          <w:color w:val="242424"/>
        </w:rPr>
      </w:pPr>
      <w:r w:rsidRPr="000E6D16">
        <w:rPr>
          <w:rFonts w:ascii="Arial" w:hAnsi="Arial"/>
          <w:color w:val="242424"/>
        </w:rPr>
        <w:t xml:space="preserve">Include in this section your perception of the level of risk associated with this research. According to the Quebec Commission </w:t>
      </w:r>
      <w:proofErr w:type="spellStart"/>
      <w:r w:rsidRPr="000E6D16">
        <w:rPr>
          <w:rFonts w:ascii="Arial" w:hAnsi="Arial"/>
          <w:color w:val="242424"/>
        </w:rPr>
        <w:t>d’accès</w:t>
      </w:r>
      <w:proofErr w:type="spellEnd"/>
      <w:r w:rsidRPr="000E6D16">
        <w:rPr>
          <w:rFonts w:ascii="Arial" w:hAnsi="Arial"/>
          <w:color w:val="242424"/>
        </w:rPr>
        <w:t xml:space="preserve"> à </w:t>
      </w:r>
      <w:proofErr w:type="spellStart"/>
      <w:r w:rsidRPr="000E6D16">
        <w:rPr>
          <w:rFonts w:ascii="Arial" w:hAnsi="Arial"/>
          <w:color w:val="242424"/>
        </w:rPr>
        <w:t>l’information</w:t>
      </w:r>
      <w:proofErr w:type="spellEnd"/>
      <w:r w:rsidRPr="000E6D16">
        <w:rPr>
          <w:rFonts w:ascii="Arial" w:hAnsi="Arial"/>
          <w:color w:val="242424"/>
        </w:rPr>
        <w:t xml:space="preserve"> (CAI), the term “risk of a privacy breach” is defined as “</w:t>
      </w:r>
      <w:r w:rsidRPr="000E6D16">
        <w:rPr>
          <w:rFonts w:ascii="Arial" w:hAnsi="Arial"/>
          <w:i/>
          <w:color w:val="242424"/>
        </w:rPr>
        <w:t>a situation or event that could cause harm to an individual in terms of privacy or another right, but in relation to his or her privacy. The risk is a potential threat to the right to privacy that may materialize in the future.”</w:t>
      </w:r>
      <w:r w:rsidR="00F64C41" w:rsidRPr="000E6D16">
        <w:rPr>
          <w:rStyle w:val="Appelnotedebasdep"/>
          <w:rFonts w:ascii="Arial" w:eastAsia="Times New Roman" w:hAnsi="Arial" w:cs="Arial"/>
          <w:bCs/>
          <w:i/>
          <w:iCs/>
          <w:color w:val="242424"/>
          <w:lang w:eastAsia="fr-CA"/>
        </w:rPr>
        <w:footnoteReference w:id="14"/>
      </w:r>
    </w:p>
    <w:p w14:paraId="726B66CF" w14:textId="49908CE7" w:rsidR="0017438F" w:rsidRPr="000E6D16" w:rsidRDefault="0017438F" w:rsidP="00E5680A">
      <w:pPr>
        <w:spacing w:before="240" w:after="240" w:line="240" w:lineRule="auto"/>
        <w:jc w:val="both"/>
        <w:rPr>
          <w:rFonts w:ascii="Arial" w:eastAsia="Times New Roman" w:hAnsi="Arial" w:cs="Arial"/>
          <w:bCs/>
          <w:color w:val="242424"/>
        </w:rPr>
      </w:pPr>
      <w:r w:rsidRPr="000E6D16">
        <w:rPr>
          <w:rFonts w:ascii="Arial" w:hAnsi="Arial"/>
          <w:color w:val="242424"/>
        </w:rPr>
        <w:t>To assess this risk, an analysis grid proposed by the CAI is commented on in the explanatory guide. This assessment should consider the potential severity of the consequences of an adverse event (e.g., theft of health information, identity theft, etc.) and the likelihood of that event occurring (e.g., frequency of such events). So, assessing the level of risk is a subjective process, and it is preferable that this analysis be conducted by a committee. Research may entail more than one risk. Consequently, each risk needs to be identified and assessed.</w:t>
      </w:r>
    </w:p>
    <w:p w14:paraId="3B60F43D" w14:textId="0F6F9D8A" w:rsidR="0090681D" w:rsidRPr="000E6D16" w:rsidRDefault="0090681D" w:rsidP="00E5680A">
      <w:pPr>
        <w:spacing w:before="240" w:after="240" w:line="240" w:lineRule="auto"/>
        <w:jc w:val="both"/>
        <w:rPr>
          <w:rFonts w:ascii="Arial" w:eastAsia="Times New Roman" w:hAnsi="Arial" w:cs="Arial"/>
          <w:bCs/>
          <w:color w:val="242424"/>
        </w:rPr>
      </w:pPr>
      <w:r w:rsidRPr="000E6D16">
        <w:rPr>
          <w:rFonts w:ascii="Arial" w:hAnsi="Arial"/>
          <w:color w:val="242424"/>
        </w:rPr>
        <w:t>In the table below, please indicate the risks identified for the research project. For each of these risks, please rate, on a scale of 1 to 4, the potential severity of the consequences of an adverse event and the likelihood that it will occur (1: very low; 2: low; 3: high; and 4: very high). For more information, please refer to the explanatory guide.</w:t>
      </w:r>
    </w:p>
    <w:tbl>
      <w:tblPr>
        <w:tblStyle w:val="Grilledutableau"/>
        <w:tblW w:w="9493" w:type="dxa"/>
        <w:tblLook w:val="04A0" w:firstRow="1" w:lastRow="0" w:firstColumn="1" w:lastColumn="0" w:noHBand="0" w:noVBand="1"/>
      </w:tblPr>
      <w:tblGrid>
        <w:gridCol w:w="2480"/>
        <w:gridCol w:w="2278"/>
        <w:gridCol w:w="1680"/>
        <w:gridCol w:w="1495"/>
        <w:gridCol w:w="1560"/>
      </w:tblGrid>
      <w:tr w:rsidR="0038672A" w:rsidRPr="000E6D16" w14:paraId="23194010" w14:textId="6E28205B" w:rsidTr="0038672A">
        <w:tc>
          <w:tcPr>
            <w:tcW w:w="2480" w:type="dxa"/>
            <w:shd w:val="clear" w:color="auto" w:fill="auto"/>
          </w:tcPr>
          <w:p w14:paraId="63CE5333" w14:textId="2AC1E77D" w:rsidR="009E7B8C" w:rsidRPr="000E6D16" w:rsidRDefault="009E7B8C" w:rsidP="00AE35E8">
            <w:pPr>
              <w:spacing w:after="240"/>
              <w:jc w:val="center"/>
              <w:rPr>
                <w:rFonts w:ascii="Arial" w:eastAsia="Times New Roman" w:hAnsi="Arial" w:cs="Arial"/>
                <w:bCs/>
                <w:color w:val="242424"/>
              </w:rPr>
            </w:pPr>
            <w:r w:rsidRPr="000E6D16">
              <w:rPr>
                <w:rFonts w:ascii="Arial" w:hAnsi="Arial"/>
                <w:color w:val="242424"/>
              </w:rPr>
              <w:lastRenderedPageBreak/>
              <w:t>Risk identified</w:t>
            </w:r>
          </w:p>
        </w:tc>
        <w:tc>
          <w:tcPr>
            <w:tcW w:w="2278" w:type="dxa"/>
          </w:tcPr>
          <w:p w14:paraId="70E1D869" w14:textId="0643873B" w:rsidR="009E7B8C" w:rsidRPr="000E6D16" w:rsidRDefault="009E7B8C" w:rsidP="00AE35E8">
            <w:pPr>
              <w:jc w:val="center"/>
              <w:rPr>
                <w:rFonts w:ascii="Arial" w:eastAsia="Times New Roman" w:hAnsi="Arial" w:cs="Arial"/>
                <w:bCs/>
                <w:color w:val="242424"/>
              </w:rPr>
            </w:pPr>
            <w:r w:rsidRPr="000E6D16">
              <w:rPr>
                <w:rFonts w:ascii="Arial" w:hAnsi="Arial"/>
                <w:color w:val="242424"/>
              </w:rPr>
              <w:t>Health information being sought</w:t>
            </w:r>
          </w:p>
        </w:tc>
        <w:tc>
          <w:tcPr>
            <w:tcW w:w="1680" w:type="dxa"/>
            <w:shd w:val="clear" w:color="auto" w:fill="auto"/>
          </w:tcPr>
          <w:p w14:paraId="75E04792" w14:textId="2CB95F13" w:rsidR="009E7B8C" w:rsidRPr="000E6D16" w:rsidRDefault="009E7B8C" w:rsidP="00AE35E8">
            <w:pPr>
              <w:jc w:val="center"/>
              <w:rPr>
                <w:rFonts w:ascii="Arial" w:eastAsia="Times New Roman" w:hAnsi="Arial" w:cs="Arial"/>
                <w:bCs/>
                <w:color w:val="242424"/>
              </w:rPr>
            </w:pPr>
            <w:r w:rsidRPr="000E6D16">
              <w:rPr>
                <w:rFonts w:ascii="Arial" w:hAnsi="Arial"/>
                <w:color w:val="242424"/>
              </w:rPr>
              <w:t>Severity</w:t>
            </w:r>
            <w:r w:rsidRPr="000E6D16">
              <w:rPr>
                <w:rFonts w:ascii="Arial" w:hAnsi="Arial"/>
                <w:color w:val="242424"/>
                <w:vertAlign w:val="superscript"/>
              </w:rPr>
              <w:t>1</w:t>
            </w:r>
            <w:r w:rsidRPr="000E6D16">
              <w:rPr>
                <w:rFonts w:ascii="Arial" w:hAnsi="Arial"/>
                <w:color w:val="242424"/>
              </w:rPr>
              <w:t xml:space="preserve"> </w:t>
            </w:r>
          </w:p>
          <w:p w14:paraId="1DD11780" w14:textId="543E5218" w:rsidR="009E7B8C" w:rsidRPr="000E6D16" w:rsidRDefault="009E7B8C" w:rsidP="00AE35E8">
            <w:pPr>
              <w:jc w:val="center"/>
              <w:rPr>
                <w:rFonts w:ascii="Arial" w:eastAsia="Times New Roman" w:hAnsi="Arial" w:cs="Arial"/>
                <w:bCs/>
                <w:color w:val="242424"/>
              </w:rPr>
            </w:pPr>
            <w:r w:rsidRPr="000E6D16">
              <w:rPr>
                <w:rFonts w:ascii="Arial" w:hAnsi="Arial"/>
                <w:color w:val="242424"/>
              </w:rPr>
              <w:t>(1-4)</w:t>
            </w:r>
          </w:p>
        </w:tc>
        <w:tc>
          <w:tcPr>
            <w:tcW w:w="1495" w:type="dxa"/>
            <w:shd w:val="clear" w:color="auto" w:fill="auto"/>
          </w:tcPr>
          <w:p w14:paraId="57B44CAE" w14:textId="02ECBAF8" w:rsidR="009E7B8C" w:rsidRPr="000E6D16" w:rsidRDefault="009E7B8C" w:rsidP="00AE35E8">
            <w:pPr>
              <w:jc w:val="center"/>
              <w:rPr>
                <w:rFonts w:ascii="Arial" w:eastAsia="Times New Roman" w:hAnsi="Arial" w:cs="Arial"/>
                <w:bCs/>
                <w:color w:val="242424"/>
              </w:rPr>
            </w:pPr>
            <w:r w:rsidRPr="000E6D16">
              <w:rPr>
                <w:rFonts w:ascii="Arial" w:hAnsi="Arial"/>
                <w:color w:val="242424"/>
              </w:rPr>
              <w:t>Likelihood</w:t>
            </w:r>
            <w:r w:rsidRPr="000E6D16">
              <w:rPr>
                <w:rFonts w:ascii="Arial" w:hAnsi="Arial"/>
                <w:color w:val="242424"/>
                <w:vertAlign w:val="superscript"/>
              </w:rPr>
              <w:t xml:space="preserve">2 </w:t>
            </w:r>
          </w:p>
          <w:p w14:paraId="797F48D0" w14:textId="0E5B17FF" w:rsidR="009E7B8C" w:rsidRPr="000E6D16" w:rsidRDefault="009E7B8C" w:rsidP="00AE35E8">
            <w:pPr>
              <w:jc w:val="center"/>
              <w:rPr>
                <w:rFonts w:ascii="Arial" w:eastAsia="Times New Roman" w:hAnsi="Arial" w:cs="Arial"/>
                <w:bCs/>
                <w:color w:val="242424"/>
              </w:rPr>
            </w:pPr>
            <w:r w:rsidRPr="000E6D16">
              <w:rPr>
                <w:rFonts w:ascii="Arial" w:hAnsi="Arial"/>
                <w:color w:val="242424"/>
              </w:rPr>
              <w:t xml:space="preserve"> (1-4)</w:t>
            </w:r>
          </w:p>
        </w:tc>
        <w:tc>
          <w:tcPr>
            <w:tcW w:w="1560" w:type="dxa"/>
            <w:shd w:val="clear" w:color="auto" w:fill="auto"/>
          </w:tcPr>
          <w:p w14:paraId="7F063383" w14:textId="3487779C" w:rsidR="009E7B8C" w:rsidRPr="000E6D16" w:rsidRDefault="009E7B8C" w:rsidP="00AE35E8">
            <w:pPr>
              <w:jc w:val="center"/>
              <w:rPr>
                <w:rFonts w:ascii="Arial" w:eastAsia="Times New Roman" w:hAnsi="Arial" w:cs="Arial"/>
                <w:bCs/>
                <w:color w:val="242424"/>
              </w:rPr>
            </w:pPr>
            <w:r w:rsidRPr="000E6D16">
              <w:rPr>
                <w:rFonts w:ascii="Arial" w:hAnsi="Arial"/>
                <w:color w:val="242424"/>
              </w:rPr>
              <w:t xml:space="preserve">Risk </w:t>
            </w:r>
            <w:proofErr w:type="gramStart"/>
            <w:r w:rsidRPr="000E6D16">
              <w:rPr>
                <w:rFonts w:ascii="Arial" w:hAnsi="Arial"/>
                <w:color w:val="242424"/>
              </w:rPr>
              <w:t>level</w:t>
            </w:r>
            <w:r w:rsidRPr="000E6D16">
              <w:rPr>
                <w:rFonts w:ascii="Arial" w:hAnsi="Arial"/>
                <w:color w:val="242424"/>
                <w:vertAlign w:val="superscript"/>
              </w:rPr>
              <w:t>3</w:t>
            </w:r>
            <w:proofErr w:type="gramEnd"/>
          </w:p>
          <w:p w14:paraId="146E3780" w14:textId="5D46477C" w:rsidR="009E7B8C" w:rsidRPr="000E6D16" w:rsidRDefault="009E7B8C" w:rsidP="00AE35E8">
            <w:pPr>
              <w:jc w:val="center"/>
              <w:rPr>
                <w:rFonts w:ascii="Arial" w:eastAsia="Times New Roman" w:hAnsi="Arial" w:cs="Arial"/>
                <w:bCs/>
                <w:color w:val="242424"/>
              </w:rPr>
            </w:pPr>
            <w:r w:rsidRPr="000E6D16">
              <w:rPr>
                <w:rFonts w:ascii="Arial" w:hAnsi="Arial"/>
                <w:color w:val="242424"/>
              </w:rPr>
              <w:t>(1-16)</w:t>
            </w:r>
          </w:p>
        </w:tc>
      </w:tr>
      <w:tr w:rsidR="0038672A" w:rsidRPr="000E6D16" w14:paraId="2642991A" w14:textId="6353E777" w:rsidTr="0038672A">
        <w:tc>
          <w:tcPr>
            <w:tcW w:w="2480" w:type="dxa"/>
            <w:shd w:val="clear" w:color="auto" w:fill="auto"/>
          </w:tcPr>
          <w:p w14:paraId="1B8961AC" w14:textId="792744BB" w:rsidR="009E7B8C" w:rsidRPr="000E6D16" w:rsidRDefault="009E7B8C" w:rsidP="00995487">
            <w:pPr>
              <w:spacing w:before="240" w:after="240"/>
              <w:rPr>
                <w:rFonts w:ascii="Arial" w:eastAsia="Times New Roman" w:hAnsi="Arial" w:cs="Arial"/>
                <w:bCs/>
                <w:color w:val="242424"/>
              </w:rPr>
            </w:pPr>
            <w:r w:rsidRPr="000E6D16">
              <w:rPr>
                <w:rFonts w:ascii="Arial" w:hAnsi="Arial"/>
                <w:color w:val="242424"/>
              </w:rPr>
              <w:t>1</w:t>
            </w:r>
          </w:p>
        </w:tc>
        <w:tc>
          <w:tcPr>
            <w:tcW w:w="2278" w:type="dxa"/>
          </w:tcPr>
          <w:p w14:paraId="3BB9290C" w14:textId="77777777" w:rsidR="009E7B8C" w:rsidRPr="000E6D16" w:rsidRDefault="009E7B8C" w:rsidP="00995487">
            <w:pPr>
              <w:spacing w:before="240" w:after="240"/>
              <w:rPr>
                <w:rFonts w:ascii="Arial" w:eastAsia="Times New Roman" w:hAnsi="Arial" w:cs="Arial"/>
                <w:bCs/>
                <w:color w:val="242424"/>
                <w:lang w:eastAsia="fr-CA"/>
              </w:rPr>
            </w:pPr>
          </w:p>
        </w:tc>
        <w:tc>
          <w:tcPr>
            <w:tcW w:w="1680" w:type="dxa"/>
            <w:shd w:val="clear" w:color="auto" w:fill="auto"/>
          </w:tcPr>
          <w:p w14:paraId="1ABB59E4" w14:textId="23382391" w:rsidR="009E7B8C" w:rsidRPr="000E6D16" w:rsidRDefault="009E7B8C" w:rsidP="00995487">
            <w:pPr>
              <w:spacing w:before="240" w:after="240"/>
              <w:rPr>
                <w:rFonts w:ascii="Arial" w:eastAsia="Times New Roman" w:hAnsi="Arial" w:cs="Arial"/>
                <w:bCs/>
                <w:color w:val="242424"/>
                <w:lang w:eastAsia="fr-CA"/>
              </w:rPr>
            </w:pPr>
          </w:p>
        </w:tc>
        <w:tc>
          <w:tcPr>
            <w:tcW w:w="1495" w:type="dxa"/>
            <w:shd w:val="clear" w:color="auto" w:fill="auto"/>
          </w:tcPr>
          <w:p w14:paraId="20743C86" w14:textId="77777777" w:rsidR="009E7B8C" w:rsidRPr="000E6D16" w:rsidRDefault="009E7B8C" w:rsidP="00995487">
            <w:pPr>
              <w:spacing w:before="240" w:after="240"/>
              <w:rPr>
                <w:rFonts w:ascii="Arial" w:eastAsia="Times New Roman" w:hAnsi="Arial" w:cs="Arial"/>
                <w:bCs/>
                <w:color w:val="242424"/>
                <w:lang w:eastAsia="fr-CA"/>
              </w:rPr>
            </w:pPr>
          </w:p>
        </w:tc>
        <w:tc>
          <w:tcPr>
            <w:tcW w:w="1560" w:type="dxa"/>
            <w:shd w:val="clear" w:color="auto" w:fill="auto"/>
          </w:tcPr>
          <w:p w14:paraId="24E3A263" w14:textId="77777777" w:rsidR="009E7B8C" w:rsidRPr="000E6D16" w:rsidRDefault="009E7B8C" w:rsidP="00995487">
            <w:pPr>
              <w:spacing w:before="240" w:after="240"/>
              <w:rPr>
                <w:rFonts w:ascii="Arial" w:eastAsia="Times New Roman" w:hAnsi="Arial" w:cs="Arial"/>
                <w:bCs/>
                <w:color w:val="242424"/>
                <w:lang w:eastAsia="fr-CA"/>
              </w:rPr>
            </w:pPr>
          </w:p>
        </w:tc>
      </w:tr>
      <w:tr w:rsidR="0038672A" w:rsidRPr="000E6D16" w14:paraId="6FDE0DC3" w14:textId="4BD987DB" w:rsidTr="0038672A">
        <w:tc>
          <w:tcPr>
            <w:tcW w:w="2480" w:type="dxa"/>
            <w:shd w:val="clear" w:color="auto" w:fill="auto"/>
          </w:tcPr>
          <w:p w14:paraId="1CFCDA9B" w14:textId="38B08676" w:rsidR="009E7B8C" w:rsidRPr="000E6D16" w:rsidRDefault="009E7B8C" w:rsidP="00995487">
            <w:pPr>
              <w:spacing w:before="240" w:after="240"/>
              <w:rPr>
                <w:rFonts w:ascii="Arial" w:eastAsia="Times New Roman" w:hAnsi="Arial" w:cs="Arial"/>
                <w:bCs/>
                <w:color w:val="242424"/>
              </w:rPr>
            </w:pPr>
            <w:r w:rsidRPr="000E6D16">
              <w:rPr>
                <w:rFonts w:ascii="Arial" w:hAnsi="Arial"/>
                <w:color w:val="242424"/>
              </w:rPr>
              <w:t>2</w:t>
            </w:r>
          </w:p>
        </w:tc>
        <w:tc>
          <w:tcPr>
            <w:tcW w:w="2278" w:type="dxa"/>
          </w:tcPr>
          <w:p w14:paraId="4C0705CF" w14:textId="77777777" w:rsidR="009E7B8C" w:rsidRPr="000E6D16" w:rsidRDefault="009E7B8C" w:rsidP="00995487">
            <w:pPr>
              <w:spacing w:before="240" w:after="240"/>
              <w:rPr>
                <w:rFonts w:ascii="Arial" w:eastAsia="Times New Roman" w:hAnsi="Arial" w:cs="Arial"/>
                <w:bCs/>
                <w:color w:val="242424"/>
                <w:lang w:eastAsia="fr-CA"/>
              </w:rPr>
            </w:pPr>
          </w:p>
        </w:tc>
        <w:tc>
          <w:tcPr>
            <w:tcW w:w="1680" w:type="dxa"/>
            <w:shd w:val="clear" w:color="auto" w:fill="auto"/>
          </w:tcPr>
          <w:p w14:paraId="63F84BAA" w14:textId="4968941D" w:rsidR="009E7B8C" w:rsidRPr="000E6D16" w:rsidRDefault="009E7B8C" w:rsidP="00995487">
            <w:pPr>
              <w:spacing w:before="240" w:after="240"/>
              <w:rPr>
                <w:rFonts w:ascii="Arial" w:eastAsia="Times New Roman" w:hAnsi="Arial" w:cs="Arial"/>
                <w:bCs/>
                <w:color w:val="242424"/>
                <w:lang w:eastAsia="fr-CA"/>
              </w:rPr>
            </w:pPr>
          </w:p>
        </w:tc>
        <w:tc>
          <w:tcPr>
            <w:tcW w:w="1495" w:type="dxa"/>
            <w:shd w:val="clear" w:color="auto" w:fill="auto"/>
          </w:tcPr>
          <w:p w14:paraId="477BB510" w14:textId="77777777" w:rsidR="009E7B8C" w:rsidRPr="000E6D16" w:rsidRDefault="009E7B8C" w:rsidP="00995487">
            <w:pPr>
              <w:spacing w:before="240" w:after="240"/>
              <w:rPr>
                <w:rFonts w:ascii="Arial" w:eastAsia="Times New Roman" w:hAnsi="Arial" w:cs="Arial"/>
                <w:bCs/>
                <w:color w:val="242424"/>
                <w:lang w:eastAsia="fr-CA"/>
              </w:rPr>
            </w:pPr>
          </w:p>
        </w:tc>
        <w:tc>
          <w:tcPr>
            <w:tcW w:w="1560" w:type="dxa"/>
            <w:shd w:val="clear" w:color="auto" w:fill="auto"/>
          </w:tcPr>
          <w:p w14:paraId="733DB8DE" w14:textId="77777777" w:rsidR="009E7B8C" w:rsidRPr="000E6D16" w:rsidRDefault="009E7B8C" w:rsidP="00995487">
            <w:pPr>
              <w:spacing w:before="240" w:after="240"/>
              <w:rPr>
                <w:rFonts w:ascii="Arial" w:eastAsia="Times New Roman" w:hAnsi="Arial" w:cs="Arial"/>
                <w:bCs/>
                <w:color w:val="242424"/>
                <w:lang w:eastAsia="fr-CA"/>
              </w:rPr>
            </w:pPr>
          </w:p>
        </w:tc>
      </w:tr>
      <w:tr w:rsidR="0038672A" w:rsidRPr="000E6D16" w14:paraId="15BA5AF3" w14:textId="77777777" w:rsidTr="0038672A">
        <w:tc>
          <w:tcPr>
            <w:tcW w:w="2480" w:type="dxa"/>
            <w:shd w:val="clear" w:color="auto" w:fill="auto"/>
          </w:tcPr>
          <w:p w14:paraId="595E2470" w14:textId="293FDD3E" w:rsidR="009E7B8C" w:rsidRPr="000E6D16" w:rsidRDefault="009E7B8C" w:rsidP="00995487">
            <w:pPr>
              <w:spacing w:before="240" w:after="240"/>
              <w:rPr>
                <w:rFonts w:ascii="Arial" w:eastAsia="Times New Roman" w:hAnsi="Arial" w:cs="Arial"/>
                <w:bCs/>
                <w:color w:val="242424"/>
              </w:rPr>
            </w:pPr>
            <w:r w:rsidRPr="000E6D16">
              <w:rPr>
                <w:rFonts w:ascii="Arial" w:hAnsi="Arial"/>
                <w:color w:val="242424"/>
              </w:rPr>
              <w:t>3</w:t>
            </w:r>
          </w:p>
        </w:tc>
        <w:tc>
          <w:tcPr>
            <w:tcW w:w="2278" w:type="dxa"/>
          </w:tcPr>
          <w:p w14:paraId="197A13BA" w14:textId="77777777" w:rsidR="009E7B8C" w:rsidRPr="000E6D16" w:rsidRDefault="009E7B8C" w:rsidP="00995487">
            <w:pPr>
              <w:spacing w:before="240" w:after="240"/>
              <w:rPr>
                <w:rFonts w:ascii="Arial" w:eastAsia="Times New Roman" w:hAnsi="Arial" w:cs="Arial"/>
                <w:bCs/>
                <w:color w:val="242424"/>
                <w:lang w:eastAsia="fr-CA"/>
              </w:rPr>
            </w:pPr>
          </w:p>
        </w:tc>
        <w:tc>
          <w:tcPr>
            <w:tcW w:w="1680" w:type="dxa"/>
            <w:shd w:val="clear" w:color="auto" w:fill="auto"/>
          </w:tcPr>
          <w:p w14:paraId="0BA8BEEC" w14:textId="4476B7E8" w:rsidR="009E7B8C" w:rsidRPr="000E6D16" w:rsidRDefault="009E7B8C" w:rsidP="00995487">
            <w:pPr>
              <w:spacing w:before="240" w:after="240"/>
              <w:rPr>
                <w:rFonts w:ascii="Arial" w:eastAsia="Times New Roman" w:hAnsi="Arial" w:cs="Arial"/>
                <w:bCs/>
                <w:color w:val="242424"/>
                <w:lang w:eastAsia="fr-CA"/>
              </w:rPr>
            </w:pPr>
          </w:p>
        </w:tc>
        <w:tc>
          <w:tcPr>
            <w:tcW w:w="1495" w:type="dxa"/>
            <w:shd w:val="clear" w:color="auto" w:fill="auto"/>
          </w:tcPr>
          <w:p w14:paraId="63B11C3A" w14:textId="77777777" w:rsidR="009E7B8C" w:rsidRPr="000E6D16" w:rsidRDefault="009E7B8C" w:rsidP="00995487">
            <w:pPr>
              <w:spacing w:before="240" w:after="240"/>
              <w:rPr>
                <w:rFonts w:ascii="Arial" w:eastAsia="Times New Roman" w:hAnsi="Arial" w:cs="Arial"/>
                <w:bCs/>
                <w:color w:val="242424"/>
                <w:lang w:eastAsia="fr-CA"/>
              </w:rPr>
            </w:pPr>
          </w:p>
        </w:tc>
        <w:tc>
          <w:tcPr>
            <w:tcW w:w="1560" w:type="dxa"/>
            <w:shd w:val="clear" w:color="auto" w:fill="auto"/>
          </w:tcPr>
          <w:p w14:paraId="1C94DBA0" w14:textId="77777777" w:rsidR="009E7B8C" w:rsidRPr="000E6D16" w:rsidRDefault="009E7B8C" w:rsidP="00995487">
            <w:pPr>
              <w:spacing w:before="240" w:after="240"/>
              <w:rPr>
                <w:rFonts w:ascii="Arial" w:eastAsia="Times New Roman" w:hAnsi="Arial" w:cs="Arial"/>
                <w:bCs/>
                <w:color w:val="242424"/>
                <w:lang w:eastAsia="fr-CA"/>
              </w:rPr>
            </w:pPr>
          </w:p>
        </w:tc>
      </w:tr>
      <w:tr w:rsidR="0038672A" w:rsidRPr="000E6D16" w14:paraId="14D86A38" w14:textId="21EA1476" w:rsidTr="0038672A">
        <w:tc>
          <w:tcPr>
            <w:tcW w:w="2480" w:type="dxa"/>
            <w:shd w:val="clear" w:color="auto" w:fill="auto"/>
          </w:tcPr>
          <w:p w14:paraId="626938FC" w14:textId="6823D896" w:rsidR="009E7B8C" w:rsidRPr="000E6D16" w:rsidRDefault="009E7B8C" w:rsidP="00995487">
            <w:pPr>
              <w:spacing w:before="240" w:after="240"/>
              <w:rPr>
                <w:rFonts w:ascii="Arial" w:eastAsia="Times New Roman" w:hAnsi="Arial" w:cs="Arial"/>
                <w:bCs/>
                <w:color w:val="242424"/>
              </w:rPr>
            </w:pPr>
            <w:r w:rsidRPr="000E6D16">
              <w:rPr>
                <w:rFonts w:ascii="Arial" w:hAnsi="Arial"/>
                <w:color w:val="242424"/>
              </w:rPr>
              <w:t>Etc.</w:t>
            </w:r>
          </w:p>
        </w:tc>
        <w:tc>
          <w:tcPr>
            <w:tcW w:w="2278" w:type="dxa"/>
          </w:tcPr>
          <w:p w14:paraId="50916116" w14:textId="77777777" w:rsidR="009E7B8C" w:rsidRPr="000E6D16" w:rsidRDefault="009E7B8C" w:rsidP="00995487">
            <w:pPr>
              <w:spacing w:before="240" w:after="240"/>
              <w:rPr>
                <w:rStyle w:val="Marquedecommentaire"/>
              </w:rPr>
            </w:pPr>
          </w:p>
        </w:tc>
        <w:tc>
          <w:tcPr>
            <w:tcW w:w="1680" w:type="dxa"/>
            <w:shd w:val="clear" w:color="auto" w:fill="auto"/>
          </w:tcPr>
          <w:p w14:paraId="34C2E1B5" w14:textId="7B53953E" w:rsidR="009E7B8C" w:rsidRPr="000E6D16" w:rsidRDefault="009E7B8C" w:rsidP="00995487">
            <w:pPr>
              <w:spacing w:before="240" w:after="240"/>
              <w:rPr>
                <w:rFonts w:ascii="Arial" w:eastAsia="Times New Roman" w:hAnsi="Arial" w:cs="Arial"/>
                <w:bCs/>
                <w:color w:val="242424"/>
                <w:lang w:eastAsia="fr-CA"/>
              </w:rPr>
            </w:pPr>
          </w:p>
        </w:tc>
        <w:tc>
          <w:tcPr>
            <w:tcW w:w="1495" w:type="dxa"/>
            <w:shd w:val="clear" w:color="auto" w:fill="auto"/>
          </w:tcPr>
          <w:p w14:paraId="3359BDF0" w14:textId="77777777" w:rsidR="009E7B8C" w:rsidRPr="000E6D16" w:rsidRDefault="009E7B8C" w:rsidP="00995487">
            <w:pPr>
              <w:spacing w:before="240" w:after="240"/>
              <w:rPr>
                <w:rFonts w:ascii="Arial" w:eastAsia="Times New Roman" w:hAnsi="Arial" w:cs="Arial"/>
                <w:bCs/>
                <w:color w:val="242424"/>
                <w:lang w:eastAsia="fr-CA"/>
              </w:rPr>
            </w:pPr>
          </w:p>
        </w:tc>
        <w:tc>
          <w:tcPr>
            <w:tcW w:w="1560" w:type="dxa"/>
            <w:shd w:val="clear" w:color="auto" w:fill="auto"/>
          </w:tcPr>
          <w:p w14:paraId="2C1FB76E" w14:textId="77777777" w:rsidR="009E7B8C" w:rsidRPr="000E6D16" w:rsidRDefault="009E7B8C" w:rsidP="00995487">
            <w:pPr>
              <w:spacing w:before="240" w:after="240"/>
              <w:rPr>
                <w:rFonts w:ascii="Arial" w:eastAsia="Times New Roman" w:hAnsi="Arial" w:cs="Arial"/>
                <w:bCs/>
                <w:color w:val="242424"/>
                <w:lang w:eastAsia="fr-CA"/>
              </w:rPr>
            </w:pPr>
          </w:p>
        </w:tc>
      </w:tr>
    </w:tbl>
    <w:p w14:paraId="7782E9DB" w14:textId="15BEFDF0" w:rsidR="0038672A" w:rsidRPr="000E6D16" w:rsidRDefault="0038672A" w:rsidP="0038672A">
      <w:pPr>
        <w:spacing w:after="0" w:line="240" w:lineRule="auto"/>
        <w:rPr>
          <w:rFonts w:ascii="Arial" w:eastAsia="Times New Roman" w:hAnsi="Arial" w:cs="Arial"/>
          <w:bCs/>
          <w:color w:val="242424"/>
          <w:sz w:val="18"/>
          <w:szCs w:val="18"/>
        </w:rPr>
      </w:pPr>
      <w:r w:rsidRPr="000E6D16">
        <w:rPr>
          <w:rFonts w:ascii="Arial" w:hAnsi="Arial"/>
          <w:color w:val="242424"/>
          <w:sz w:val="18"/>
          <w:vertAlign w:val="superscript"/>
        </w:rPr>
        <w:t>1</w:t>
      </w:r>
      <w:r w:rsidRPr="000E6D16">
        <w:rPr>
          <w:rFonts w:ascii="Arial" w:hAnsi="Arial"/>
          <w:color w:val="242424"/>
          <w:sz w:val="18"/>
        </w:rPr>
        <w:t xml:space="preserve"> Severity of potential consequences</w:t>
      </w:r>
    </w:p>
    <w:p w14:paraId="0E547556" w14:textId="4ECD5BDD" w:rsidR="0038672A" w:rsidRPr="000E6D16" w:rsidRDefault="0038672A" w:rsidP="0038672A">
      <w:pPr>
        <w:spacing w:after="0" w:line="240" w:lineRule="auto"/>
        <w:rPr>
          <w:rFonts w:ascii="Arial" w:eastAsia="Times New Roman" w:hAnsi="Arial" w:cs="Arial"/>
          <w:bCs/>
          <w:color w:val="242424"/>
          <w:sz w:val="18"/>
          <w:szCs w:val="18"/>
        </w:rPr>
      </w:pPr>
      <w:r w:rsidRPr="000E6D16">
        <w:rPr>
          <w:rFonts w:ascii="Arial" w:hAnsi="Arial"/>
          <w:color w:val="242424"/>
          <w:sz w:val="18"/>
          <w:vertAlign w:val="superscript"/>
        </w:rPr>
        <w:t>2</w:t>
      </w:r>
      <w:r w:rsidRPr="000E6D16">
        <w:rPr>
          <w:rFonts w:ascii="Arial" w:hAnsi="Arial"/>
          <w:color w:val="242424"/>
          <w:sz w:val="18"/>
        </w:rPr>
        <w:t xml:space="preserve"> Likelihood that the risk will </w:t>
      </w:r>
      <w:proofErr w:type="gramStart"/>
      <w:r w:rsidRPr="000E6D16">
        <w:rPr>
          <w:rFonts w:ascii="Arial" w:hAnsi="Arial"/>
          <w:color w:val="242424"/>
          <w:sz w:val="18"/>
        </w:rPr>
        <w:t>occur</w:t>
      </w:r>
      <w:proofErr w:type="gramEnd"/>
    </w:p>
    <w:p w14:paraId="13A2AB23" w14:textId="374A07BA" w:rsidR="0038672A" w:rsidRPr="000E6D16" w:rsidRDefault="0038672A" w:rsidP="0038672A">
      <w:pPr>
        <w:spacing w:after="0" w:line="240" w:lineRule="auto"/>
        <w:rPr>
          <w:rFonts w:ascii="Arial" w:eastAsia="Times New Roman" w:hAnsi="Arial" w:cs="Arial"/>
          <w:bCs/>
          <w:color w:val="242424"/>
          <w:sz w:val="18"/>
          <w:szCs w:val="18"/>
        </w:rPr>
      </w:pPr>
      <w:r w:rsidRPr="000E6D16">
        <w:rPr>
          <w:rFonts w:ascii="Arial" w:hAnsi="Arial"/>
          <w:color w:val="242424"/>
          <w:sz w:val="18"/>
          <w:vertAlign w:val="superscript"/>
        </w:rPr>
        <w:t>3</w:t>
      </w:r>
      <w:r w:rsidRPr="000E6D16">
        <w:rPr>
          <w:rFonts w:ascii="Arial" w:hAnsi="Arial"/>
          <w:color w:val="242424"/>
          <w:sz w:val="18"/>
        </w:rPr>
        <w:t xml:space="preserve"> The risk level is the product of severity and likelihood (severity X likelihood).</w:t>
      </w:r>
    </w:p>
    <w:p w14:paraId="2D3BD35F" w14:textId="77777777" w:rsidR="0038672A" w:rsidRPr="000E6D16" w:rsidRDefault="0038672A" w:rsidP="0038672A">
      <w:pPr>
        <w:spacing w:after="0" w:line="240" w:lineRule="auto"/>
        <w:rPr>
          <w:rFonts w:ascii="Arial" w:eastAsia="Times New Roman" w:hAnsi="Arial" w:cs="Arial"/>
          <w:bCs/>
          <w:color w:val="242424"/>
          <w:sz w:val="18"/>
          <w:szCs w:val="18"/>
          <w:lang w:eastAsia="fr-CA"/>
        </w:rPr>
      </w:pPr>
    </w:p>
    <w:p w14:paraId="109C54D4" w14:textId="43FB8B60" w:rsidR="007B1203" w:rsidRPr="000E6D16" w:rsidRDefault="0090681D" w:rsidP="00995487">
      <w:pPr>
        <w:spacing w:before="240" w:after="240" w:line="240" w:lineRule="auto"/>
        <w:rPr>
          <w:rFonts w:ascii="Arial" w:eastAsia="Times New Roman" w:hAnsi="Arial" w:cs="Arial"/>
          <w:bCs/>
          <w:color w:val="242424"/>
        </w:rPr>
      </w:pPr>
      <w:proofErr w:type="gramStart"/>
      <w:r w:rsidRPr="000E6D16">
        <w:rPr>
          <w:rFonts w:ascii="Arial" w:hAnsi="Arial"/>
          <w:color w:val="242424"/>
        </w:rPr>
        <w:t>Taking into account</w:t>
      </w:r>
      <w:proofErr w:type="gramEnd"/>
      <w:r w:rsidRPr="000E6D16">
        <w:rPr>
          <w:rFonts w:ascii="Arial" w:hAnsi="Arial"/>
          <w:color w:val="242424"/>
        </w:rPr>
        <w:t xml:space="preserve"> the risks identified and the values obtained for each of these risks, please rate the overall risk for this research.</w:t>
      </w:r>
    </w:p>
    <w:p w14:paraId="7D408123" w14:textId="671D1599" w:rsidR="0017438F" w:rsidRPr="000E6D16" w:rsidRDefault="0017438F" w:rsidP="0017438F">
      <w:pPr>
        <w:shd w:val="clear" w:color="auto" w:fill="FFFFFF"/>
        <w:spacing w:after="0" w:line="240" w:lineRule="auto"/>
        <w:ind w:left="708"/>
        <w:jc w:val="both"/>
        <w:rPr>
          <w:rFonts w:ascii="Arial" w:hAnsi="Arial" w:cs="Arial"/>
          <w:shd w:val="clear" w:color="auto" w:fill="E6E6E6"/>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Very low risk level (1 and 2)</w:t>
      </w:r>
    </w:p>
    <w:p w14:paraId="2EA70FEE" w14:textId="77777777" w:rsidR="0017438F" w:rsidRPr="000E6D16" w:rsidRDefault="0017438F" w:rsidP="0017438F">
      <w:pPr>
        <w:shd w:val="clear" w:color="auto" w:fill="FFFFFF"/>
        <w:spacing w:after="0" w:line="240" w:lineRule="auto"/>
        <w:ind w:left="708"/>
        <w:jc w:val="both"/>
        <w:rPr>
          <w:rFonts w:ascii="Arial" w:hAnsi="Arial" w:cs="Arial"/>
          <w:shd w:val="clear" w:color="auto" w:fill="E6E6E6"/>
          <w:lang w:val="fr-FR"/>
        </w:rPr>
      </w:pPr>
    </w:p>
    <w:p w14:paraId="5A1AECCF" w14:textId="27284AE2" w:rsidR="0017438F" w:rsidRPr="000E6D16" w:rsidRDefault="0017438F" w:rsidP="0017438F">
      <w:pPr>
        <w:shd w:val="clear" w:color="auto" w:fill="FFFFFF"/>
        <w:spacing w:after="0" w:line="240" w:lineRule="auto"/>
        <w:ind w:left="708"/>
        <w:jc w:val="both"/>
        <w:rPr>
          <w:rFonts w:ascii="Arial" w:hAnsi="Arial" w:cs="Arial"/>
          <w:shd w:val="clear" w:color="auto" w:fill="E6E6E6"/>
        </w:rPr>
      </w:pPr>
      <w:r w:rsidRPr="000E6D16">
        <w:rPr>
          <w:rFonts w:ascii="Arial" w:hAnsi="Arial" w:cs="Arial"/>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highlight w:val="lightGray"/>
          <w:shd w:val="clear" w:color="auto" w:fill="E6E6E6"/>
        </w:rPr>
      </w:r>
      <w:r w:rsidR="00523E7E" w:rsidRPr="000E6D16">
        <w:rPr>
          <w:rFonts w:ascii="Arial" w:hAnsi="Arial" w:cs="Arial"/>
          <w:highlight w:val="lightGray"/>
          <w:shd w:val="clear" w:color="auto" w:fill="E6E6E6"/>
        </w:rPr>
        <w:fldChar w:fldCharType="separate"/>
      </w:r>
      <w:r w:rsidRPr="000E6D16">
        <w:rPr>
          <w:rFonts w:ascii="Arial" w:hAnsi="Arial" w:cs="Arial"/>
          <w:highlight w:val="lightGray"/>
          <w:shd w:val="clear" w:color="auto" w:fill="E6E6E6"/>
        </w:rPr>
        <w:fldChar w:fldCharType="end"/>
      </w:r>
      <w:r w:rsidRPr="000E6D16">
        <w:rPr>
          <w:rFonts w:ascii="Arial" w:hAnsi="Arial"/>
          <w:shd w:val="clear" w:color="auto" w:fill="E6E6E6"/>
        </w:rPr>
        <w:t xml:space="preserve"> Moderate risk level (3 and 4)</w:t>
      </w:r>
    </w:p>
    <w:p w14:paraId="55FBA8C0" w14:textId="77777777" w:rsidR="0017438F" w:rsidRPr="000E6D16" w:rsidRDefault="0017438F" w:rsidP="0017438F">
      <w:pPr>
        <w:shd w:val="clear" w:color="auto" w:fill="FFFFFF"/>
        <w:spacing w:after="0" w:line="240" w:lineRule="auto"/>
        <w:ind w:left="708"/>
        <w:jc w:val="both"/>
        <w:rPr>
          <w:rFonts w:ascii="Arial" w:hAnsi="Arial" w:cs="Arial"/>
          <w:shd w:val="clear" w:color="auto" w:fill="E6E6E6"/>
          <w:lang w:val="fr-FR"/>
        </w:rPr>
      </w:pPr>
    </w:p>
    <w:p w14:paraId="3285A8A4" w14:textId="0B050252" w:rsidR="0017438F" w:rsidRPr="000E6D16" w:rsidRDefault="0017438F" w:rsidP="0017438F">
      <w:pPr>
        <w:shd w:val="clear" w:color="auto" w:fill="FFFFFF"/>
        <w:spacing w:after="0" w:line="240" w:lineRule="auto"/>
        <w:ind w:left="708"/>
        <w:jc w:val="both"/>
        <w:rPr>
          <w:rFonts w:ascii="Arial" w:hAnsi="Arial" w:cs="Arial"/>
          <w:shd w:val="clear" w:color="auto" w:fill="E6E6E6"/>
        </w:rPr>
      </w:pPr>
      <w:r w:rsidRPr="000E6D16">
        <w:rPr>
          <w:rFonts w:ascii="Arial" w:hAnsi="Arial" w:cs="Arial"/>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highlight w:val="lightGray"/>
          <w:shd w:val="clear" w:color="auto" w:fill="E6E6E6"/>
        </w:rPr>
      </w:r>
      <w:r w:rsidR="00523E7E" w:rsidRPr="000E6D16">
        <w:rPr>
          <w:rFonts w:ascii="Arial" w:hAnsi="Arial" w:cs="Arial"/>
          <w:highlight w:val="lightGray"/>
          <w:shd w:val="clear" w:color="auto" w:fill="E6E6E6"/>
        </w:rPr>
        <w:fldChar w:fldCharType="separate"/>
      </w:r>
      <w:r w:rsidRPr="000E6D16">
        <w:rPr>
          <w:rFonts w:ascii="Arial" w:hAnsi="Arial" w:cs="Arial"/>
          <w:highlight w:val="lightGray"/>
          <w:shd w:val="clear" w:color="auto" w:fill="E6E6E6"/>
        </w:rPr>
        <w:fldChar w:fldCharType="end"/>
      </w:r>
      <w:r w:rsidRPr="000E6D16">
        <w:rPr>
          <w:rFonts w:ascii="Arial" w:hAnsi="Arial"/>
          <w:shd w:val="clear" w:color="auto" w:fill="E6E6E6"/>
        </w:rPr>
        <w:t xml:space="preserve"> High (high or very high) risk level (6, 8, 9 and 12)</w:t>
      </w:r>
    </w:p>
    <w:p w14:paraId="51253384" w14:textId="77777777" w:rsidR="005C6A3C" w:rsidRPr="000E6D16" w:rsidRDefault="005C6A3C" w:rsidP="0017438F">
      <w:pPr>
        <w:shd w:val="clear" w:color="auto" w:fill="FFFFFF"/>
        <w:spacing w:after="0" w:line="240" w:lineRule="auto"/>
        <w:ind w:left="708"/>
        <w:jc w:val="both"/>
        <w:rPr>
          <w:rFonts w:ascii="Arial" w:hAnsi="Arial" w:cs="Arial"/>
          <w:shd w:val="clear" w:color="auto" w:fill="E6E6E6"/>
          <w:lang w:val="fr-FR"/>
        </w:rPr>
      </w:pPr>
    </w:p>
    <w:p w14:paraId="7D2C54AD" w14:textId="426D3ECD" w:rsidR="005C6A3C" w:rsidRPr="000E6D16" w:rsidRDefault="005C6A3C" w:rsidP="0017438F">
      <w:pPr>
        <w:shd w:val="clear" w:color="auto" w:fill="FFFFFF"/>
        <w:spacing w:after="0" w:line="240" w:lineRule="auto"/>
        <w:ind w:left="708"/>
        <w:jc w:val="both"/>
        <w:rPr>
          <w:rFonts w:ascii="Arial" w:hAnsi="Arial" w:cs="Arial"/>
          <w:shd w:val="clear" w:color="auto" w:fill="E6E6E6"/>
        </w:rPr>
      </w:pPr>
      <w:r w:rsidRPr="000E6D16">
        <w:rPr>
          <w:rFonts w:ascii="Arial" w:hAnsi="Arial" w:cs="Arial"/>
          <w:color w:val="2B579A"/>
          <w:highlight w:val="lightGray"/>
          <w:shd w:val="clear" w:color="auto" w:fill="E6E6E6"/>
        </w:rPr>
        <w:fldChar w:fldCharType="begin">
          <w:ffData>
            <w:name w:val="CaseACocher221"/>
            <w:enabled/>
            <w:calcOnExit w:val="0"/>
            <w:checkBox>
              <w:sizeAuto/>
              <w:default w:val="0"/>
              <w:checked w:val="0"/>
            </w:checkBox>
          </w:ffData>
        </w:fldChar>
      </w:r>
      <w:r w:rsidRPr="000E6D16">
        <w:rPr>
          <w:rFonts w:ascii="Arial" w:hAnsi="Arial" w:cs="Arial"/>
          <w:highlight w:val="lightGray"/>
        </w:rPr>
        <w:instrText xml:space="preserve"> FORMCHECKBOX </w:instrText>
      </w:r>
      <w:r w:rsidR="00523E7E" w:rsidRPr="000E6D16">
        <w:rPr>
          <w:rFonts w:ascii="Arial" w:hAnsi="Arial" w:cs="Arial"/>
          <w:color w:val="2B579A"/>
          <w:highlight w:val="lightGray"/>
          <w:shd w:val="clear" w:color="auto" w:fill="E6E6E6"/>
        </w:rPr>
      </w:r>
      <w:r w:rsidR="00523E7E" w:rsidRPr="000E6D16">
        <w:rPr>
          <w:rFonts w:ascii="Arial" w:hAnsi="Arial" w:cs="Arial"/>
          <w:color w:val="2B579A"/>
          <w:highlight w:val="lightGray"/>
          <w:shd w:val="clear" w:color="auto" w:fill="E6E6E6"/>
        </w:rPr>
        <w:fldChar w:fldCharType="separate"/>
      </w:r>
      <w:r w:rsidRPr="000E6D16">
        <w:rPr>
          <w:rFonts w:ascii="Arial" w:hAnsi="Arial" w:cs="Arial"/>
          <w:color w:val="2B579A"/>
          <w:highlight w:val="lightGray"/>
          <w:shd w:val="clear" w:color="auto" w:fill="E6E6E6"/>
        </w:rPr>
        <w:fldChar w:fldCharType="end"/>
      </w:r>
      <w:r w:rsidRPr="000E6D16">
        <w:rPr>
          <w:rFonts w:ascii="Arial" w:hAnsi="Arial"/>
          <w:color w:val="2B579A"/>
          <w:shd w:val="clear" w:color="auto" w:fill="E6E6E6"/>
        </w:rPr>
        <w:t xml:space="preserve"> </w:t>
      </w:r>
      <w:r w:rsidRPr="000E6D16">
        <w:rPr>
          <w:rFonts w:ascii="Arial" w:hAnsi="Arial"/>
          <w:shd w:val="clear" w:color="auto" w:fill="E6E6E6"/>
        </w:rPr>
        <w:t>Unacceptable risk level (16)</w:t>
      </w:r>
    </w:p>
    <w:p w14:paraId="4CA35BB7" w14:textId="77777777" w:rsidR="0017438F" w:rsidRPr="000E6D16" w:rsidRDefault="0017438F" w:rsidP="0017438F">
      <w:pPr>
        <w:shd w:val="clear" w:color="auto" w:fill="FFFFFF"/>
        <w:spacing w:after="0" w:line="240" w:lineRule="auto"/>
        <w:ind w:left="708"/>
        <w:jc w:val="both"/>
        <w:rPr>
          <w:rFonts w:ascii="Arial" w:hAnsi="Arial" w:cs="Arial"/>
          <w:color w:val="2B579A"/>
          <w:shd w:val="clear" w:color="auto" w:fill="E6E6E6"/>
          <w:lang w:val="fr-FR"/>
        </w:rPr>
      </w:pPr>
    </w:p>
    <w:p w14:paraId="320267E7" w14:textId="30D42B9A" w:rsidR="0017438F" w:rsidRPr="000E6D16" w:rsidRDefault="0017438F" w:rsidP="0017438F">
      <w:pPr>
        <w:shd w:val="clear" w:color="auto" w:fill="FFFFFF"/>
        <w:spacing w:after="0" w:line="240" w:lineRule="auto"/>
        <w:jc w:val="both"/>
        <w:rPr>
          <w:rFonts w:ascii="Arial" w:hAnsi="Arial" w:cs="Arial"/>
          <w:color w:val="2B579A"/>
          <w:shd w:val="clear" w:color="auto" w:fill="E6E6E6"/>
        </w:rPr>
      </w:pPr>
      <w:r w:rsidRPr="000E6D16">
        <w:rPr>
          <w:rFonts w:ascii="Arial" w:hAnsi="Arial"/>
          <w:color w:val="242424"/>
        </w:rPr>
        <w:t xml:space="preserve">Please justify this overall risk analysis and describe the means used to reduce these risks (mitigation measures): </w:t>
      </w:r>
      <w:r w:rsidRPr="000E6D16">
        <w:rPr>
          <w:rFonts w:ascii="Arial" w:hAnsi="Arial" w:cs="Arial"/>
          <w:color w:val="2B579A"/>
          <w:shd w:val="clear" w:color="auto" w:fill="E6E6E6"/>
        </w:rPr>
        <w:fldChar w:fldCharType="begin" w:fldLock="1">
          <w:ffData>
            <w:name w:val="Texte34"/>
            <w:enabled/>
            <w:calcOnExit w:val="0"/>
            <w:textInput/>
          </w:ffData>
        </w:fldChar>
      </w:r>
      <w:r w:rsidRPr="000E6D16">
        <w:rPr>
          <w:rFonts w:ascii="Arial" w:hAnsi="Arial" w:cs="Arial"/>
        </w:rPr>
        <w:instrText xml:space="preserve"> FORMTEXT </w:instrText>
      </w:r>
      <w:r w:rsidRPr="000E6D16">
        <w:rPr>
          <w:rFonts w:ascii="Arial" w:hAnsi="Arial" w:cs="Arial"/>
          <w:color w:val="2B579A"/>
          <w:shd w:val="clear" w:color="auto" w:fill="E6E6E6"/>
        </w:rPr>
      </w:r>
      <w:r w:rsidRPr="000E6D16">
        <w:rPr>
          <w:rFonts w:ascii="Arial" w:hAnsi="Arial" w:cs="Arial"/>
          <w:color w:val="2B579A"/>
          <w:shd w:val="clear" w:color="auto" w:fill="E6E6E6"/>
        </w:rPr>
        <w:fldChar w:fldCharType="separate"/>
      </w:r>
      <w:r w:rsidRPr="000E6D16">
        <w:rPr>
          <w:rFonts w:ascii="Arial" w:hAnsi="Arial"/>
        </w:rPr>
        <w:t>     </w:t>
      </w:r>
      <w:r w:rsidRPr="000E6D16">
        <w:rPr>
          <w:rFonts w:ascii="Arial" w:hAnsi="Arial" w:cs="Arial"/>
          <w:color w:val="2B579A"/>
          <w:shd w:val="clear" w:color="auto" w:fill="E6E6E6"/>
        </w:rPr>
        <w:fldChar w:fldCharType="end"/>
      </w:r>
    </w:p>
    <w:p w14:paraId="77EDCEA4" w14:textId="77777777" w:rsidR="00322118" w:rsidRPr="000E6D16" w:rsidRDefault="00322118" w:rsidP="00F16ED6">
      <w:pPr>
        <w:spacing w:after="0" w:line="240" w:lineRule="auto"/>
        <w:jc w:val="both"/>
        <w:rPr>
          <w:rFonts w:ascii="Arial" w:hAnsi="Arial" w:cs="Arial"/>
          <w:sz w:val="16"/>
          <w:szCs w:val="16"/>
        </w:rPr>
      </w:pPr>
    </w:p>
    <w:p w14:paraId="74EF6028" w14:textId="10FB44BC" w:rsidR="00334128" w:rsidRPr="000E6D16" w:rsidRDefault="00334128" w:rsidP="00140C48">
      <w:pPr>
        <w:spacing w:after="0" w:line="240" w:lineRule="auto"/>
        <w:jc w:val="both"/>
        <w:rPr>
          <w:rFonts w:ascii="Arial" w:hAnsi="Arial" w:cs="Arial"/>
        </w:rPr>
      </w:pPr>
    </w:p>
    <w:p w14:paraId="3AF739A9" w14:textId="77777777" w:rsidR="00F94FEA" w:rsidRPr="000E6D16" w:rsidRDefault="00F94FEA" w:rsidP="00140C48">
      <w:pPr>
        <w:spacing w:after="0" w:line="240" w:lineRule="auto"/>
        <w:jc w:val="both"/>
        <w:rPr>
          <w:rFonts w:ascii="Arial" w:hAnsi="Arial" w:cs="Arial"/>
        </w:rPr>
      </w:pPr>
    </w:p>
    <w:tbl>
      <w:tblPr>
        <w:tblStyle w:val="Tableauweb1"/>
        <w:tblW w:w="9505" w:type="dxa"/>
        <w:jc w:val="center"/>
        <w:tblCellSpacing w:w="0" w:type="nil"/>
        <w:tblInd w:w="0" w:type="dxa"/>
        <w:tblLayout w:type="fixed"/>
        <w:tblLook w:val="04A0" w:firstRow="1" w:lastRow="0" w:firstColumn="1" w:lastColumn="0" w:noHBand="0" w:noVBand="1"/>
      </w:tblPr>
      <w:tblGrid>
        <w:gridCol w:w="4961"/>
        <w:gridCol w:w="284"/>
        <w:gridCol w:w="4260"/>
      </w:tblGrid>
      <w:tr w:rsidR="00053AD2" w:rsidRPr="000E6D16" w14:paraId="2302B9E0" w14:textId="77777777" w:rsidTr="177DA1D2">
        <w:trPr>
          <w:cnfStyle w:val="100000000000" w:firstRow="1" w:lastRow="0" w:firstColumn="0" w:lastColumn="0" w:oddVBand="0" w:evenVBand="0" w:oddHBand="0" w:evenHBand="0" w:firstRowFirstColumn="0" w:firstRowLastColumn="0" w:lastRowFirstColumn="0" w:lastRowLastColumn="0"/>
          <w:trHeight w:val="267"/>
          <w:tblCellSpacing w:w="0" w:type="nil"/>
          <w:jc w:val="center"/>
        </w:trPr>
        <w:tc>
          <w:tcPr>
            <w:tcW w:w="9505" w:type="dxa"/>
            <w:gridSpan w:val="3"/>
            <w:tcBorders>
              <w:top w:val="dotted" w:sz="4" w:space="0" w:color="auto"/>
              <w:left w:val="nil"/>
              <w:right w:val="dotted" w:sz="4" w:space="0" w:color="auto"/>
            </w:tcBorders>
            <w:vAlign w:val="center"/>
          </w:tcPr>
          <w:p w14:paraId="3B0AA903" w14:textId="77777777" w:rsidR="00053AD2" w:rsidRPr="000E6D16" w:rsidRDefault="00053AD2" w:rsidP="0065774D">
            <w:pPr>
              <w:spacing w:after="200"/>
              <w:rPr>
                <w:rFonts w:ascii="Arial" w:hAnsi="Arial" w:cs="Arial"/>
                <w:b/>
                <w:sz w:val="22"/>
                <w:szCs w:val="22"/>
                <w:u w:val="single"/>
              </w:rPr>
            </w:pPr>
            <w:r w:rsidRPr="000E6D16">
              <w:rPr>
                <w:rFonts w:ascii="Arial" w:hAnsi="Arial"/>
                <w:b/>
                <w:sz w:val="22"/>
                <w:u w:val="single"/>
              </w:rPr>
              <w:t>Conclusion</w:t>
            </w:r>
          </w:p>
        </w:tc>
      </w:tr>
      <w:tr w:rsidR="00053AD2" w:rsidRPr="000E6D16" w14:paraId="4ED13048" w14:textId="77777777" w:rsidTr="177DA1D2">
        <w:trPr>
          <w:tblCellSpacing w:w="0" w:type="nil"/>
          <w:jc w:val="center"/>
        </w:trPr>
        <w:tc>
          <w:tcPr>
            <w:tcW w:w="9505" w:type="dxa"/>
            <w:gridSpan w:val="3"/>
            <w:tcBorders>
              <w:left w:val="nil"/>
              <w:right w:val="dotted" w:sz="4" w:space="0" w:color="auto"/>
            </w:tcBorders>
          </w:tcPr>
          <w:p w14:paraId="3AA17B6D" w14:textId="07861500" w:rsidR="00053AD2" w:rsidRPr="000E6D16" w:rsidRDefault="00053AD2" w:rsidP="003B65F6">
            <w:pPr>
              <w:widowControl w:val="0"/>
              <w:jc w:val="both"/>
              <w:rPr>
                <w:rFonts w:ascii="Arial" w:hAnsi="Arial" w:cs="Arial"/>
                <w:sz w:val="22"/>
                <w:szCs w:val="22"/>
              </w:rPr>
            </w:pPr>
            <w:r w:rsidRPr="000E6D16">
              <w:rPr>
                <w:rFonts w:ascii="Arial" w:hAnsi="Arial"/>
                <w:sz w:val="22"/>
              </w:rPr>
              <w:t xml:space="preserve">Based on the information submitted for this authorization request and following the corresponding Privacy Impact Assessment, we recommend: </w:t>
            </w:r>
          </w:p>
          <w:p w14:paraId="6008CF26" w14:textId="77777777" w:rsidR="00053AD2" w:rsidRPr="000E6D16" w:rsidRDefault="00053AD2" w:rsidP="003B65F6">
            <w:pPr>
              <w:widowControl w:val="0"/>
              <w:jc w:val="both"/>
              <w:rPr>
                <w:rFonts w:ascii="Arial" w:hAnsi="Arial" w:cs="Arial"/>
                <w:sz w:val="22"/>
                <w:szCs w:val="22"/>
              </w:rPr>
            </w:pPr>
          </w:p>
          <w:p w14:paraId="4CFFDABE" w14:textId="0BF79EB1" w:rsidR="00053AD2" w:rsidRPr="000E6D16" w:rsidRDefault="00053AD2" w:rsidP="003B65F6">
            <w:pPr>
              <w:widowControl w:val="0"/>
              <w:jc w:val="both"/>
              <w:rPr>
                <w:rFonts w:ascii="Arial" w:hAnsi="Arial" w:cs="Arial"/>
                <w:sz w:val="22"/>
                <w:szCs w:val="22"/>
              </w:rPr>
            </w:pPr>
            <w:r w:rsidRPr="000E6D16">
              <w:rPr>
                <w:rFonts w:ascii="Arial" w:hAnsi="Arial" w:cs="Arial"/>
                <w:color w:val="2B579A"/>
                <w:shd w:val="clear" w:color="auto" w:fill="E6E6E6"/>
              </w:rPr>
              <w:fldChar w:fldCharType="begin">
                <w:ffData>
                  <w:name w:val=""/>
                  <w:enabled/>
                  <w:calcOnExit w:val="0"/>
                  <w:checkBox>
                    <w:sizeAuto/>
                    <w:default w:val="0"/>
                  </w:checkBox>
                </w:ffData>
              </w:fldChar>
            </w:r>
            <w:r w:rsidRPr="000E6D16">
              <w:rPr>
                <w:rFonts w:ascii="Arial" w:hAnsi="Arial" w:cs="Arial"/>
                <w:sz w:val="22"/>
              </w:rPr>
              <w:instrText xml:space="preserve"> FORMCHECKBOX </w:instrText>
            </w:r>
            <w:r w:rsidR="00523E7E" w:rsidRPr="000E6D16">
              <w:rPr>
                <w:rFonts w:ascii="Arial" w:hAnsi="Arial" w:cs="Arial"/>
                <w:color w:val="2B579A"/>
                <w:shd w:val="clear" w:color="auto" w:fill="E6E6E6"/>
              </w:rPr>
            </w:r>
            <w:r w:rsidR="00523E7E" w:rsidRPr="000E6D16">
              <w:rPr>
                <w:rFonts w:ascii="Arial" w:hAnsi="Arial" w:cs="Arial"/>
                <w:color w:val="2B579A"/>
                <w:shd w:val="clear" w:color="auto" w:fill="E6E6E6"/>
              </w:rPr>
              <w:fldChar w:fldCharType="separate"/>
            </w:r>
            <w:r w:rsidRPr="000E6D16">
              <w:rPr>
                <w:rFonts w:ascii="Arial" w:hAnsi="Arial" w:cs="Arial"/>
                <w:color w:val="2B579A"/>
                <w:shd w:val="clear" w:color="auto" w:fill="E6E6E6"/>
              </w:rPr>
              <w:fldChar w:fldCharType="end"/>
            </w:r>
            <w:r w:rsidRPr="000E6D16">
              <w:rPr>
                <w:rFonts w:ascii="Arial" w:hAnsi="Arial"/>
                <w:sz w:val="22"/>
                <w:highlight w:val="yellow"/>
              </w:rPr>
              <w:t>Approval</w:t>
            </w:r>
            <w:r w:rsidR="00DA24CA" w:rsidRPr="000E6D16">
              <w:rPr>
                <w:rStyle w:val="Appelnotedebasdep"/>
                <w:rFonts w:ascii="Arial" w:hAnsi="Arial" w:cs="Arial"/>
                <w:sz w:val="22"/>
                <w:szCs w:val="22"/>
                <w:highlight w:val="yellow"/>
              </w:rPr>
              <w:footnoteReference w:id="15"/>
            </w:r>
            <w:r w:rsidRPr="000E6D16">
              <w:rPr>
                <w:rFonts w:ascii="Arial" w:hAnsi="Arial"/>
                <w:sz w:val="22"/>
              </w:rPr>
              <w:t xml:space="preserve"> of this request</w:t>
            </w:r>
          </w:p>
          <w:p w14:paraId="19A12A6D" w14:textId="321756FD" w:rsidR="00053AD2" w:rsidRPr="000E6D16" w:rsidRDefault="00053AD2" w:rsidP="003B65F6">
            <w:pPr>
              <w:pStyle w:val="Paragraphedeliste"/>
              <w:numPr>
                <w:ilvl w:val="0"/>
                <w:numId w:val="15"/>
              </w:numPr>
              <w:jc w:val="both"/>
              <w:rPr>
                <w:rFonts w:ascii="Arial" w:hAnsi="Arial" w:cs="Arial"/>
                <w:sz w:val="22"/>
                <w:szCs w:val="22"/>
              </w:rPr>
            </w:pPr>
            <w:r w:rsidRPr="000E6D16">
              <w:rPr>
                <w:rFonts w:ascii="Arial" w:hAnsi="Arial"/>
                <w:sz w:val="22"/>
              </w:rPr>
              <w:t xml:space="preserve">There is a very low risk that the research will have a minor impact on an individual or a small number of </w:t>
            </w:r>
            <w:proofErr w:type="gramStart"/>
            <w:r w:rsidRPr="000E6D16">
              <w:rPr>
                <w:rFonts w:ascii="Arial" w:hAnsi="Arial"/>
                <w:sz w:val="22"/>
              </w:rPr>
              <w:t>individuals;</w:t>
            </w:r>
            <w:proofErr w:type="gramEnd"/>
          </w:p>
          <w:p w14:paraId="56E558DC" w14:textId="00623A87" w:rsidR="00053AD2" w:rsidRPr="000E6D16" w:rsidRDefault="00053AD2" w:rsidP="003B65F6">
            <w:pPr>
              <w:pStyle w:val="Paragraphedeliste"/>
              <w:widowControl w:val="0"/>
              <w:numPr>
                <w:ilvl w:val="0"/>
                <w:numId w:val="15"/>
              </w:numPr>
              <w:jc w:val="both"/>
              <w:rPr>
                <w:rFonts w:ascii="Arial" w:hAnsi="Arial" w:cs="Arial"/>
                <w:sz w:val="22"/>
                <w:szCs w:val="22"/>
              </w:rPr>
            </w:pPr>
            <w:r w:rsidRPr="000E6D16">
              <w:rPr>
                <w:rFonts w:ascii="Arial" w:hAnsi="Arial"/>
                <w:sz w:val="22"/>
              </w:rPr>
              <w:t>The likelihood of a risk arising from access, use, and communication of health information is very low.</w:t>
            </w:r>
          </w:p>
          <w:p w14:paraId="530A4C6B" w14:textId="77777777" w:rsidR="002B6BE2" w:rsidRPr="000E6D16" w:rsidRDefault="002B6BE2" w:rsidP="00CF7912">
            <w:pPr>
              <w:widowControl w:val="0"/>
              <w:jc w:val="both"/>
              <w:rPr>
                <w:rFonts w:ascii="Arial" w:hAnsi="Arial" w:cs="Arial"/>
                <w:sz w:val="22"/>
                <w:szCs w:val="22"/>
              </w:rPr>
            </w:pPr>
          </w:p>
          <w:p w14:paraId="0C859490" w14:textId="7CCA03B1" w:rsidR="00053AD2" w:rsidRPr="000E6D16" w:rsidRDefault="00053AD2" w:rsidP="003B65F6">
            <w:pPr>
              <w:widowControl w:val="0"/>
              <w:jc w:val="both"/>
              <w:rPr>
                <w:rFonts w:ascii="Arial" w:hAnsi="Arial" w:cs="Arial"/>
                <w:sz w:val="22"/>
                <w:szCs w:val="22"/>
              </w:rPr>
            </w:pPr>
            <w:r w:rsidRPr="000E6D16">
              <w:rPr>
                <w:rFonts w:ascii="Arial" w:hAnsi="Arial" w:cs="Arial"/>
                <w:color w:val="2B579A"/>
                <w:shd w:val="clear" w:color="auto" w:fill="E6E6E6"/>
              </w:rPr>
              <w:fldChar w:fldCharType="begin">
                <w:ffData>
                  <w:name w:val=""/>
                  <w:enabled/>
                  <w:calcOnExit w:val="0"/>
                  <w:checkBox>
                    <w:sizeAuto/>
                    <w:default w:val="0"/>
                  </w:checkBox>
                </w:ffData>
              </w:fldChar>
            </w:r>
            <w:r w:rsidRPr="000E6D16">
              <w:rPr>
                <w:rFonts w:ascii="Arial" w:hAnsi="Arial" w:cs="Arial"/>
                <w:sz w:val="22"/>
              </w:rPr>
              <w:instrText xml:space="preserve"> FORMCHECKBOX </w:instrText>
            </w:r>
            <w:r w:rsidR="00523E7E" w:rsidRPr="000E6D16">
              <w:rPr>
                <w:rFonts w:ascii="Arial" w:hAnsi="Arial" w:cs="Arial"/>
                <w:color w:val="2B579A"/>
                <w:shd w:val="clear" w:color="auto" w:fill="E6E6E6"/>
              </w:rPr>
            </w:r>
            <w:r w:rsidR="00523E7E" w:rsidRPr="000E6D16">
              <w:rPr>
                <w:rFonts w:ascii="Arial" w:hAnsi="Arial" w:cs="Arial"/>
                <w:color w:val="2B579A"/>
                <w:shd w:val="clear" w:color="auto" w:fill="E6E6E6"/>
              </w:rPr>
              <w:fldChar w:fldCharType="separate"/>
            </w:r>
            <w:r w:rsidRPr="000E6D16">
              <w:rPr>
                <w:rFonts w:ascii="Arial" w:hAnsi="Arial" w:cs="Arial"/>
                <w:color w:val="2B579A"/>
                <w:shd w:val="clear" w:color="auto" w:fill="E6E6E6"/>
              </w:rPr>
              <w:fldChar w:fldCharType="end"/>
            </w:r>
            <w:r w:rsidRPr="000E6D16">
              <w:rPr>
                <w:rFonts w:ascii="Arial" w:hAnsi="Arial"/>
                <w:sz w:val="22"/>
              </w:rPr>
              <w:t xml:space="preserve">Conditional </w:t>
            </w:r>
            <w:r w:rsidRPr="000E6D16">
              <w:rPr>
                <w:rFonts w:ascii="Arial" w:hAnsi="Arial"/>
                <w:sz w:val="22"/>
                <w:highlight w:val="yellow"/>
              </w:rPr>
              <w:t>approval</w:t>
            </w:r>
            <w:r w:rsidR="00AE2CC2" w:rsidRPr="000E6D16">
              <w:rPr>
                <w:rStyle w:val="Appelnotedebasdep"/>
                <w:rFonts w:ascii="Arial" w:hAnsi="Arial" w:cs="Arial"/>
                <w:sz w:val="22"/>
                <w:szCs w:val="22"/>
                <w:highlight w:val="yellow"/>
              </w:rPr>
              <w:footnoteReference w:id="16"/>
            </w:r>
            <w:r w:rsidRPr="000E6D16">
              <w:rPr>
                <w:rFonts w:ascii="Arial" w:hAnsi="Arial"/>
                <w:sz w:val="22"/>
              </w:rPr>
              <w:t xml:space="preserve"> of this request</w:t>
            </w:r>
            <w:r w:rsidR="003B65F6" w:rsidRPr="000E6D16">
              <w:rPr>
                <w:rStyle w:val="Appelnotedebasdep"/>
                <w:rFonts w:ascii="Arial" w:hAnsi="Arial" w:cs="Arial"/>
                <w:sz w:val="22"/>
                <w:szCs w:val="22"/>
                <w:highlight w:val="yellow"/>
              </w:rPr>
              <w:footnoteReference w:id="17"/>
            </w:r>
            <w:r w:rsidRPr="000E6D16">
              <w:rPr>
                <w:rFonts w:ascii="Arial" w:hAnsi="Arial"/>
                <w:sz w:val="22"/>
              </w:rPr>
              <w:t xml:space="preserve"> </w:t>
            </w:r>
          </w:p>
          <w:p w14:paraId="149A27CD" w14:textId="77777777" w:rsidR="000649D7" w:rsidRPr="000E6D16" w:rsidRDefault="000649D7" w:rsidP="003B65F6">
            <w:pPr>
              <w:widowControl w:val="0"/>
              <w:jc w:val="both"/>
              <w:rPr>
                <w:rFonts w:ascii="Arial" w:hAnsi="Arial" w:cs="Arial"/>
                <w:sz w:val="22"/>
                <w:szCs w:val="22"/>
              </w:rPr>
            </w:pPr>
          </w:p>
          <w:p w14:paraId="798012B1" w14:textId="19449224" w:rsidR="000649D7" w:rsidRPr="000E6D16" w:rsidRDefault="000649D7" w:rsidP="000649D7">
            <w:pPr>
              <w:widowControl w:val="0"/>
              <w:jc w:val="both"/>
              <w:rPr>
                <w:rFonts w:ascii="Arial" w:hAnsi="Arial" w:cs="Arial"/>
                <w:color w:val="2B579A"/>
                <w:shd w:val="clear" w:color="auto" w:fill="E6E6E6"/>
              </w:rPr>
            </w:pPr>
            <w:r w:rsidRPr="000E6D16">
              <w:rPr>
                <w:rFonts w:ascii="Arial" w:hAnsi="Arial"/>
                <w:sz w:val="22"/>
              </w:rPr>
              <w:t xml:space="preserve">Please justify: </w:t>
            </w:r>
            <w:r w:rsidRPr="000E6D16">
              <w:rPr>
                <w:rFonts w:ascii="Arial" w:hAnsi="Arial" w:cs="Arial"/>
                <w:color w:val="2B579A"/>
                <w:shd w:val="clear" w:color="auto" w:fill="E6E6E6"/>
              </w:rPr>
              <w:fldChar w:fldCharType="begin" w:fldLock="1">
                <w:ffData>
                  <w:name w:val="Texte34"/>
                  <w:enabled/>
                  <w:calcOnExit w:val="0"/>
                  <w:textInput/>
                </w:ffData>
              </w:fldChar>
            </w:r>
            <w:r w:rsidRPr="000E6D16">
              <w:rPr>
                <w:rFonts w:ascii="Arial" w:hAnsi="Arial" w:cs="Arial"/>
              </w:rPr>
              <w:instrText xml:space="preserve"> FORMTEXT </w:instrText>
            </w:r>
            <w:r w:rsidRPr="000E6D16">
              <w:rPr>
                <w:rFonts w:ascii="Arial" w:hAnsi="Arial" w:cs="Arial"/>
                <w:color w:val="2B579A"/>
                <w:shd w:val="clear" w:color="auto" w:fill="E6E6E6"/>
              </w:rPr>
            </w:r>
            <w:r w:rsidRPr="000E6D16">
              <w:rPr>
                <w:rFonts w:ascii="Arial" w:hAnsi="Arial" w:cs="Arial"/>
                <w:color w:val="2B579A"/>
                <w:shd w:val="clear" w:color="auto" w:fill="E6E6E6"/>
              </w:rPr>
              <w:fldChar w:fldCharType="separate"/>
            </w:r>
            <w:r w:rsidRPr="000E6D16">
              <w:rPr>
                <w:rFonts w:ascii="Arial" w:hAnsi="Arial"/>
              </w:rPr>
              <w:t>     </w:t>
            </w:r>
            <w:r w:rsidRPr="000E6D16">
              <w:rPr>
                <w:rFonts w:ascii="Arial" w:hAnsi="Arial" w:cs="Arial"/>
                <w:color w:val="2B579A"/>
                <w:shd w:val="clear" w:color="auto" w:fill="E6E6E6"/>
              </w:rPr>
              <w:fldChar w:fldCharType="end"/>
            </w:r>
          </w:p>
          <w:p w14:paraId="51F67CC4" w14:textId="77777777" w:rsidR="000649D7" w:rsidRPr="000E6D16" w:rsidRDefault="000649D7" w:rsidP="003B65F6">
            <w:pPr>
              <w:widowControl w:val="0"/>
              <w:jc w:val="both"/>
              <w:rPr>
                <w:rFonts w:ascii="Arial" w:hAnsi="Arial" w:cs="Arial"/>
                <w:sz w:val="22"/>
                <w:szCs w:val="22"/>
              </w:rPr>
            </w:pPr>
          </w:p>
          <w:p w14:paraId="4243BCAF" w14:textId="46B43626" w:rsidR="00053AD2" w:rsidRPr="000E6D16" w:rsidRDefault="00053AD2" w:rsidP="003B65F6">
            <w:pPr>
              <w:widowControl w:val="0"/>
              <w:jc w:val="both"/>
              <w:rPr>
                <w:rFonts w:ascii="Arial" w:hAnsi="Arial" w:cs="Arial"/>
                <w:sz w:val="22"/>
                <w:szCs w:val="22"/>
              </w:rPr>
            </w:pPr>
            <w:r w:rsidRPr="000E6D16">
              <w:rPr>
                <w:rFonts w:ascii="Arial" w:hAnsi="Arial" w:cs="Arial"/>
                <w:color w:val="2B579A"/>
                <w:shd w:val="clear" w:color="auto" w:fill="E6E6E6"/>
              </w:rPr>
              <w:fldChar w:fldCharType="begin">
                <w:ffData>
                  <w:name w:val=""/>
                  <w:enabled/>
                  <w:calcOnExit w:val="0"/>
                  <w:checkBox>
                    <w:sizeAuto/>
                    <w:default w:val="0"/>
                  </w:checkBox>
                </w:ffData>
              </w:fldChar>
            </w:r>
            <w:r w:rsidRPr="000E6D16">
              <w:rPr>
                <w:rFonts w:ascii="Arial" w:hAnsi="Arial" w:cs="Arial"/>
                <w:sz w:val="22"/>
              </w:rPr>
              <w:instrText xml:space="preserve"> FORMCHECKBOX </w:instrText>
            </w:r>
            <w:r w:rsidR="00523E7E" w:rsidRPr="000E6D16">
              <w:rPr>
                <w:rFonts w:ascii="Arial" w:hAnsi="Arial" w:cs="Arial"/>
                <w:color w:val="2B579A"/>
                <w:shd w:val="clear" w:color="auto" w:fill="E6E6E6"/>
              </w:rPr>
            </w:r>
            <w:r w:rsidR="00523E7E" w:rsidRPr="000E6D16">
              <w:rPr>
                <w:rFonts w:ascii="Arial" w:hAnsi="Arial" w:cs="Arial"/>
                <w:color w:val="2B579A"/>
                <w:shd w:val="clear" w:color="auto" w:fill="E6E6E6"/>
              </w:rPr>
              <w:fldChar w:fldCharType="separate"/>
            </w:r>
            <w:r w:rsidRPr="000E6D16">
              <w:rPr>
                <w:rFonts w:ascii="Arial" w:hAnsi="Arial" w:cs="Arial"/>
                <w:color w:val="2B579A"/>
                <w:shd w:val="clear" w:color="auto" w:fill="E6E6E6"/>
              </w:rPr>
              <w:fldChar w:fldCharType="end"/>
            </w:r>
            <w:r w:rsidRPr="000E6D16">
              <w:rPr>
                <w:rFonts w:ascii="Arial" w:hAnsi="Arial"/>
                <w:sz w:val="22"/>
              </w:rPr>
              <w:t>Refusal of this request</w:t>
            </w:r>
          </w:p>
          <w:p w14:paraId="4E7DC6DA" w14:textId="77777777" w:rsidR="000649D7" w:rsidRPr="000E6D16" w:rsidRDefault="000649D7" w:rsidP="003B65F6">
            <w:pPr>
              <w:widowControl w:val="0"/>
              <w:jc w:val="both"/>
              <w:rPr>
                <w:rFonts w:ascii="Arial" w:hAnsi="Arial" w:cs="Arial"/>
                <w:sz w:val="22"/>
                <w:szCs w:val="22"/>
              </w:rPr>
            </w:pPr>
          </w:p>
          <w:p w14:paraId="038BA0AB" w14:textId="487B11E5" w:rsidR="000649D7" w:rsidRPr="000E6D16" w:rsidRDefault="0028199C" w:rsidP="000649D7">
            <w:pPr>
              <w:widowControl w:val="0"/>
              <w:jc w:val="both"/>
              <w:rPr>
                <w:rFonts w:ascii="Arial" w:hAnsi="Arial" w:cs="Arial"/>
                <w:color w:val="2B579A"/>
                <w:shd w:val="clear" w:color="auto" w:fill="E6E6E6"/>
              </w:rPr>
            </w:pPr>
            <w:r w:rsidRPr="000E6D16">
              <w:rPr>
                <w:rFonts w:ascii="Arial" w:hAnsi="Arial"/>
                <w:sz w:val="22"/>
              </w:rPr>
              <w:t xml:space="preserve">Any unfavourable decision must be </w:t>
            </w:r>
            <w:proofErr w:type="gramStart"/>
            <w:r w:rsidRPr="000E6D16">
              <w:rPr>
                <w:rFonts w:ascii="Arial" w:hAnsi="Arial"/>
                <w:sz w:val="22"/>
              </w:rPr>
              <w:t>substantiated</w:t>
            </w:r>
            <w:proofErr w:type="gramEnd"/>
            <w:r w:rsidRPr="000E6D16">
              <w:rPr>
                <w:rFonts w:ascii="Arial" w:hAnsi="Arial"/>
                <w:sz w:val="22"/>
              </w:rPr>
              <w:t xml:space="preserve"> and written notification sent to the researcher who submitted the authorization request. </w:t>
            </w:r>
          </w:p>
          <w:p w14:paraId="5369CF14" w14:textId="77777777" w:rsidR="000649D7" w:rsidRPr="000E6D16" w:rsidRDefault="000649D7" w:rsidP="003B65F6">
            <w:pPr>
              <w:widowControl w:val="0"/>
              <w:jc w:val="both"/>
              <w:rPr>
                <w:rFonts w:ascii="Arial" w:hAnsi="Arial" w:cs="Arial"/>
                <w:sz w:val="22"/>
                <w:szCs w:val="22"/>
              </w:rPr>
            </w:pPr>
          </w:p>
          <w:p w14:paraId="7D12A1AC" w14:textId="4D2291E4" w:rsidR="002B6BE2" w:rsidRPr="000E6D16" w:rsidRDefault="002B6BE2" w:rsidP="003B65F6">
            <w:pPr>
              <w:widowControl w:val="0"/>
              <w:jc w:val="both"/>
              <w:rPr>
                <w:rFonts w:ascii="Arial" w:hAnsi="Arial" w:cs="Arial"/>
                <w:sz w:val="22"/>
                <w:szCs w:val="22"/>
              </w:rPr>
            </w:pPr>
          </w:p>
        </w:tc>
      </w:tr>
      <w:tr w:rsidR="00053AD2" w:rsidRPr="000E6D16" w14:paraId="74F72E2C" w14:textId="77777777" w:rsidTr="177DA1D2">
        <w:trPr>
          <w:trHeight w:val="615"/>
          <w:tblCellSpacing w:w="0" w:type="nil"/>
          <w:jc w:val="center"/>
        </w:trPr>
        <w:tc>
          <w:tcPr>
            <w:tcW w:w="4961" w:type="dxa"/>
            <w:tcBorders>
              <w:top w:val="dotted" w:sz="4" w:space="0" w:color="auto"/>
              <w:left w:val="nil"/>
              <w:bottom w:val="dotted" w:sz="4" w:space="0" w:color="auto"/>
              <w:right w:val="dotted" w:sz="4" w:space="0" w:color="auto"/>
            </w:tcBorders>
          </w:tcPr>
          <w:p w14:paraId="4A360A1B" w14:textId="77777777" w:rsidR="00053AD2" w:rsidRPr="000E6D16" w:rsidRDefault="00053AD2" w:rsidP="00685EB9">
            <w:pPr>
              <w:jc w:val="center"/>
              <w:rPr>
                <w:rFonts w:ascii="Arial" w:hAnsi="Arial" w:cs="Arial"/>
                <w:sz w:val="22"/>
                <w:szCs w:val="22"/>
              </w:rPr>
            </w:pPr>
          </w:p>
        </w:tc>
        <w:tc>
          <w:tcPr>
            <w:tcW w:w="284" w:type="dxa"/>
            <w:tcBorders>
              <w:top w:val="dotted" w:sz="4" w:space="0" w:color="auto"/>
              <w:left w:val="dotted" w:sz="4" w:space="0" w:color="auto"/>
              <w:bottom w:val="dotted" w:sz="4" w:space="0" w:color="auto"/>
              <w:right w:val="dotted" w:sz="4" w:space="0" w:color="auto"/>
            </w:tcBorders>
          </w:tcPr>
          <w:p w14:paraId="162E8062" w14:textId="77777777" w:rsidR="00053AD2" w:rsidRPr="000E6D16" w:rsidRDefault="00053AD2" w:rsidP="00685EB9">
            <w:pPr>
              <w:jc w:val="center"/>
              <w:rPr>
                <w:rFonts w:ascii="Arial" w:hAnsi="Arial" w:cs="Arial"/>
                <w:sz w:val="22"/>
                <w:szCs w:val="22"/>
              </w:rPr>
            </w:pPr>
          </w:p>
        </w:tc>
        <w:tc>
          <w:tcPr>
            <w:tcW w:w="4260" w:type="dxa"/>
            <w:tcBorders>
              <w:top w:val="dotted" w:sz="4" w:space="0" w:color="auto"/>
              <w:left w:val="dotted" w:sz="4" w:space="0" w:color="auto"/>
              <w:bottom w:val="dotted" w:sz="4" w:space="0" w:color="auto"/>
              <w:right w:val="single" w:sz="4" w:space="0" w:color="auto"/>
            </w:tcBorders>
          </w:tcPr>
          <w:sdt>
            <w:sdtPr>
              <w:rPr>
                <w:rFonts w:ascii="Arial" w:hAnsi="Arial" w:cs="Arial"/>
                <w:color w:val="2B579A"/>
                <w:shd w:val="clear" w:color="auto" w:fill="E6E6E6"/>
              </w:rPr>
              <w:id w:val="418913909"/>
              <w:date>
                <w:dateFormat w:val="yyyy-MM-dd"/>
                <w:lid w:val="en-CA"/>
                <w:storeMappedDataAs w:val="dateTime"/>
                <w:calendar w:val="gregorian"/>
              </w:date>
            </w:sdtPr>
            <w:sdtEndPr/>
            <w:sdtContent>
              <w:p w14:paraId="10FFE986" w14:textId="613B27D2" w:rsidR="00053AD2" w:rsidRPr="000E6D16" w:rsidRDefault="00EE5A63" w:rsidP="00685EB9">
                <w:pPr>
                  <w:spacing w:before="480"/>
                  <w:jc w:val="center"/>
                  <w:rPr>
                    <w:rFonts w:ascii="Arial" w:hAnsi="Arial" w:cs="Arial"/>
                    <w:sz w:val="22"/>
                    <w:szCs w:val="22"/>
                  </w:rPr>
                </w:pPr>
                <w:r w:rsidRPr="000E6D16">
                  <w:rPr>
                    <w:rFonts w:ascii="Arial" w:hAnsi="Arial" w:cs="Arial"/>
                    <w:color w:val="2B579A"/>
                    <w:shd w:val="clear" w:color="auto" w:fill="E6E6E6"/>
                  </w:rPr>
                  <w:t xml:space="preserve"> </w:t>
                </w:r>
              </w:p>
            </w:sdtContent>
          </w:sdt>
          <w:p w14:paraId="44AE7CD1" w14:textId="77777777" w:rsidR="00053AD2" w:rsidRPr="000E6D16" w:rsidRDefault="00053AD2" w:rsidP="00685EB9">
            <w:pPr>
              <w:jc w:val="center"/>
              <w:rPr>
                <w:rFonts w:ascii="Arial" w:hAnsi="Arial" w:cs="Arial"/>
                <w:sz w:val="22"/>
                <w:szCs w:val="22"/>
              </w:rPr>
            </w:pPr>
          </w:p>
        </w:tc>
      </w:tr>
      <w:tr w:rsidR="00053AD2" w:rsidRPr="000E6D16" w14:paraId="5C39D669" w14:textId="77777777" w:rsidTr="177DA1D2">
        <w:trPr>
          <w:tblCellSpacing w:w="0" w:type="nil"/>
          <w:jc w:val="center"/>
        </w:trPr>
        <w:tc>
          <w:tcPr>
            <w:tcW w:w="4961" w:type="dxa"/>
            <w:tcBorders>
              <w:top w:val="dotted" w:sz="4" w:space="0" w:color="auto"/>
              <w:left w:val="nil"/>
              <w:bottom w:val="single" w:sz="4" w:space="0" w:color="auto"/>
              <w:right w:val="dotted" w:sz="4" w:space="0" w:color="auto"/>
            </w:tcBorders>
          </w:tcPr>
          <w:p w14:paraId="13FF9B20" w14:textId="604EB712" w:rsidR="00053AD2" w:rsidRPr="000E6D16" w:rsidRDefault="45905B15" w:rsidP="00053AD2">
            <w:pPr>
              <w:rPr>
                <w:rFonts w:ascii="Arial" w:hAnsi="Arial" w:cs="Arial"/>
                <w:sz w:val="22"/>
                <w:szCs w:val="22"/>
              </w:rPr>
            </w:pPr>
            <w:r w:rsidRPr="000E6D16">
              <w:rPr>
                <w:rFonts w:ascii="Arial" w:hAnsi="Arial"/>
                <w:sz w:val="22"/>
              </w:rPr>
              <w:t>Signature of PIA committee representative</w:t>
            </w:r>
            <w:r w:rsidR="004C0B2F" w:rsidRPr="000E6D16">
              <w:rPr>
                <w:rStyle w:val="Appelnotedebasdep"/>
                <w:rFonts w:ascii="Arial" w:hAnsi="Arial" w:cs="Arial"/>
                <w:sz w:val="22"/>
                <w:szCs w:val="22"/>
                <w:lang w:val="fr-FR"/>
              </w:rPr>
              <w:footnoteReference w:id="18"/>
            </w:r>
          </w:p>
          <w:p w14:paraId="64BC2B8B" w14:textId="6B66EAC5" w:rsidR="00053AD2" w:rsidRPr="000E6D16" w:rsidRDefault="00053AD2" w:rsidP="00053AD2">
            <w:pPr>
              <w:rPr>
                <w:rFonts w:ascii="Arial" w:hAnsi="Arial" w:cs="Arial"/>
                <w:sz w:val="22"/>
                <w:szCs w:val="22"/>
              </w:rPr>
            </w:pPr>
            <w:r w:rsidRPr="000E6D16">
              <w:rPr>
                <w:rFonts w:ascii="Arial" w:hAnsi="Arial"/>
                <w:sz w:val="22"/>
              </w:rPr>
              <w:t>Name (please print):</w:t>
            </w:r>
          </w:p>
          <w:p w14:paraId="49B33C6E" w14:textId="7D189441" w:rsidR="000649D7" w:rsidRPr="000E6D16" w:rsidRDefault="000649D7" w:rsidP="00053AD2">
            <w:pPr>
              <w:rPr>
                <w:rFonts w:ascii="Arial" w:hAnsi="Arial" w:cs="Arial"/>
                <w:sz w:val="22"/>
                <w:szCs w:val="22"/>
              </w:rPr>
            </w:pPr>
            <w:r w:rsidRPr="000E6D16">
              <w:rPr>
                <w:rFonts w:ascii="Arial" w:hAnsi="Arial"/>
                <w:sz w:val="22"/>
              </w:rPr>
              <w:t>Email:</w:t>
            </w:r>
          </w:p>
        </w:tc>
        <w:tc>
          <w:tcPr>
            <w:tcW w:w="284" w:type="dxa"/>
            <w:tcBorders>
              <w:top w:val="dotted" w:sz="4" w:space="0" w:color="auto"/>
              <w:left w:val="dotted" w:sz="4" w:space="0" w:color="auto"/>
              <w:bottom w:val="single" w:sz="4" w:space="0" w:color="auto"/>
              <w:right w:val="dotted" w:sz="4" w:space="0" w:color="auto"/>
            </w:tcBorders>
          </w:tcPr>
          <w:p w14:paraId="7C2217E8" w14:textId="77777777" w:rsidR="00053AD2" w:rsidRPr="000E6D16" w:rsidRDefault="00053AD2" w:rsidP="00685EB9">
            <w:pPr>
              <w:jc w:val="center"/>
              <w:rPr>
                <w:rFonts w:ascii="Arial" w:hAnsi="Arial" w:cs="Arial"/>
                <w:sz w:val="22"/>
                <w:szCs w:val="22"/>
              </w:rPr>
            </w:pPr>
          </w:p>
        </w:tc>
        <w:tc>
          <w:tcPr>
            <w:tcW w:w="4260" w:type="dxa"/>
            <w:tcBorders>
              <w:top w:val="dotted" w:sz="4" w:space="0" w:color="auto"/>
              <w:left w:val="dotted" w:sz="4" w:space="0" w:color="auto"/>
              <w:bottom w:val="single" w:sz="4" w:space="0" w:color="auto"/>
              <w:right w:val="single" w:sz="4" w:space="0" w:color="auto"/>
            </w:tcBorders>
          </w:tcPr>
          <w:p w14:paraId="42FC1837" w14:textId="78783327" w:rsidR="00053AD2" w:rsidRPr="000E6D16" w:rsidRDefault="00053AD2" w:rsidP="00053AD2">
            <w:pPr>
              <w:rPr>
                <w:rFonts w:ascii="Arial" w:hAnsi="Arial" w:cs="Arial"/>
                <w:sz w:val="22"/>
                <w:szCs w:val="22"/>
              </w:rPr>
            </w:pPr>
            <w:r w:rsidRPr="000E6D16">
              <w:rPr>
                <w:rFonts w:ascii="Arial" w:hAnsi="Arial"/>
                <w:sz w:val="22"/>
              </w:rPr>
              <w:t>Date:</w:t>
            </w:r>
          </w:p>
        </w:tc>
      </w:tr>
    </w:tbl>
    <w:p w14:paraId="787BA8E1" w14:textId="77777777" w:rsidR="00053AD2" w:rsidRPr="000E6D16" w:rsidRDefault="00053AD2" w:rsidP="00140C48">
      <w:pPr>
        <w:spacing w:after="0" w:line="240" w:lineRule="auto"/>
        <w:jc w:val="both"/>
        <w:rPr>
          <w:rFonts w:ascii="Arial" w:hAnsi="Arial" w:cs="Arial"/>
        </w:rPr>
      </w:pPr>
    </w:p>
    <w:p w14:paraId="6E5548B4" w14:textId="77777777" w:rsidR="00E30DB0" w:rsidRPr="000E6D16" w:rsidRDefault="00E30DB0" w:rsidP="00140C48">
      <w:pPr>
        <w:spacing w:after="0" w:line="240" w:lineRule="auto"/>
        <w:jc w:val="both"/>
        <w:rPr>
          <w:rFonts w:ascii="Arial" w:hAnsi="Arial" w:cs="Arial"/>
        </w:rPr>
      </w:pPr>
    </w:p>
    <w:p w14:paraId="62A441D8" w14:textId="2F16CFFD" w:rsidR="3232EF5F" w:rsidRPr="000E6D16" w:rsidRDefault="00E30DB0" w:rsidP="00140C48">
      <w:pPr>
        <w:spacing w:after="0" w:line="240" w:lineRule="auto"/>
        <w:jc w:val="both"/>
        <w:rPr>
          <w:rFonts w:ascii="Arial" w:hAnsi="Arial" w:cs="Arial"/>
        </w:rPr>
      </w:pPr>
      <w:r w:rsidRPr="000E6D16">
        <w:rPr>
          <w:rFonts w:ascii="Arial" w:hAnsi="Arial"/>
        </w:rPr>
        <w:t xml:space="preserve">Please note that authorization of this request will be official once a written agreement has been entered into between the researcher and the body to which he/she is attached. </w:t>
      </w:r>
    </w:p>
    <w:p w14:paraId="74B6468F" w14:textId="77777777" w:rsidR="00E30DB0" w:rsidRPr="00140C48" w:rsidRDefault="00E30DB0" w:rsidP="00140C48">
      <w:pPr>
        <w:spacing w:after="0" w:line="240" w:lineRule="auto"/>
        <w:jc w:val="both"/>
        <w:rPr>
          <w:rFonts w:ascii="Arial" w:hAnsi="Arial" w:cs="Arial"/>
        </w:rPr>
      </w:pPr>
    </w:p>
    <w:sectPr w:rsidR="00E30DB0" w:rsidRPr="00140C48">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759A" w14:textId="77777777" w:rsidR="00C96B99" w:rsidRDefault="00C96B99" w:rsidP="009D2E64">
      <w:pPr>
        <w:spacing w:after="0" w:line="240" w:lineRule="auto"/>
      </w:pPr>
      <w:r>
        <w:separator/>
      </w:r>
    </w:p>
  </w:endnote>
  <w:endnote w:type="continuationSeparator" w:id="0">
    <w:p w14:paraId="6FBDC25D" w14:textId="77777777" w:rsidR="00C96B99" w:rsidRDefault="00C96B99" w:rsidP="009D2E64">
      <w:pPr>
        <w:spacing w:after="0" w:line="240" w:lineRule="auto"/>
      </w:pPr>
      <w:r>
        <w:continuationSeparator/>
      </w:r>
    </w:p>
  </w:endnote>
  <w:endnote w:type="continuationNotice" w:id="1">
    <w:p w14:paraId="058A6236" w14:textId="77777777" w:rsidR="00C96B99" w:rsidRDefault="00C96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2857" w14:textId="4502425D" w:rsidR="003C185F" w:rsidRDefault="003C185F">
    <w:pPr>
      <w:pStyle w:val="Pieddepage"/>
    </w:pPr>
    <w:r>
      <w:ptab w:relativeTo="margin" w:alignment="center" w:leader="none"/>
    </w:r>
    <w:r>
      <w:ptab w:relativeTo="margin" w:alignment="right" w:leader="none"/>
    </w:r>
    <w:r>
      <w:t xml:space="preserve">Version dated </w:t>
    </w:r>
    <w:proofErr w:type="gramStart"/>
    <w:r>
      <w:t>2024-06-27</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AF1D" w14:textId="77777777" w:rsidR="00C96B99" w:rsidRDefault="00C96B99" w:rsidP="009D2E64">
      <w:pPr>
        <w:spacing w:after="0" w:line="240" w:lineRule="auto"/>
      </w:pPr>
      <w:r>
        <w:separator/>
      </w:r>
    </w:p>
  </w:footnote>
  <w:footnote w:type="continuationSeparator" w:id="0">
    <w:p w14:paraId="64F3BE31" w14:textId="77777777" w:rsidR="00C96B99" w:rsidRDefault="00C96B99" w:rsidP="009D2E64">
      <w:pPr>
        <w:spacing w:after="0" w:line="240" w:lineRule="auto"/>
      </w:pPr>
      <w:r>
        <w:continuationSeparator/>
      </w:r>
    </w:p>
  </w:footnote>
  <w:footnote w:type="continuationNotice" w:id="1">
    <w:p w14:paraId="69A0DDA9" w14:textId="77777777" w:rsidR="00C96B99" w:rsidRDefault="00C96B99">
      <w:pPr>
        <w:spacing w:after="0" w:line="240" w:lineRule="auto"/>
      </w:pPr>
    </w:p>
  </w:footnote>
  <w:footnote w:id="2">
    <w:p w14:paraId="11761B90" w14:textId="71632557" w:rsidR="00BD4599" w:rsidRPr="00BD4599" w:rsidRDefault="00BD4599">
      <w:pPr>
        <w:pStyle w:val="Notedebasdepage"/>
        <w:rPr>
          <w:rFonts w:ascii="Arial Narrow" w:hAnsi="Arial Narrow"/>
          <w:color w:val="FF0000"/>
          <w:sz w:val="16"/>
          <w:szCs w:val="16"/>
        </w:rPr>
      </w:pPr>
      <w:r>
        <w:rPr>
          <w:rStyle w:val="Appelnotedebasdep"/>
          <w:rFonts w:ascii="Arial Narrow" w:hAnsi="Arial Narrow"/>
          <w:sz w:val="16"/>
          <w:szCs w:val="16"/>
        </w:rPr>
        <w:footnoteRef/>
      </w:r>
      <w:r>
        <w:rPr>
          <w:rFonts w:ascii="Arial Narrow" w:hAnsi="Arial Narrow"/>
          <w:sz w:val="16"/>
        </w:rPr>
        <w:t xml:space="preserve"> Copy the goals(s) identified in the research protocol or Nagano forms.</w:t>
      </w:r>
    </w:p>
  </w:footnote>
  <w:footnote w:id="3">
    <w:p w14:paraId="2228B555" w14:textId="2EAF58ED" w:rsidR="00151979" w:rsidRPr="002203DC" w:rsidRDefault="00151979">
      <w:pPr>
        <w:pStyle w:val="Notedebasdepage"/>
        <w:rPr>
          <w:rFonts w:ascii="Arial Narrow" w:hAnsi="Arial Narrow"/>
          <w:sz w:val="16"/>
          <w:szCs w:val="16"/>
        </w:rPr>
      </w:pPr>
      <w:r>
        <w:rPr>
          <w:rStyle w:val="Appelnotedebasdep"/>
          <w:rFonts w:ascii="Arial Narrow" w:hAnsi="Arial Narrow"/>
          <w:sz w:val="16"/>
          <w:szCs w:val="16"/>
        </w:rPr>
        <w:footnoteRef/>
      </w:r>
      <w:r>
        <w:rPr>
          <w:rFonts w:ascii="Arial Narrow" w:hAnsi="Arial Narrow"/>
          <w:sz w:val="16"/>
        </w:rPr>
        <w:t xml:space="preserve"> In this report, the term “body” means any institution or body referred to in the </w:t>
      </w:r>
      <w:r>
        <w:rPr>
          <w:rFonts w:ascii="Arial Narrow" w:hAnsi="Arial Narrow"/>
          <w:i/>
          <w:sz w:val="16"/>
        </w:rPr>
        <w:t>Act respecting health and social services information</w:t>
      </w:r>
      <w:r>
        <w:rPr>
          <w:rFonts w:ascii="Arial Narrow" w:hAnsi="Arial Narrow"/>
          <w:sz w:val="16"/>
        </w:rPr>
        <w:t xml:space="preserve"> (CQLR, c. R-22.1).</w:t>
      </w:r>
    </w:p>
  </w:footnote>
  <w:footnote w:id="4">
    <w:p w14:paraId="01674E17" w14:textId="07E8E669" w:rsidR="0030093F" w:rsidRPr="002B6BE2" w:rsidRDefault="0030093F">
      <w:pPr>
        <w:pStyle w:val="Notedebasdepage"/>
        <w:rPr>
          <w:rFonts w:ascii="Arial Narrow" w:hAnsi="Arial Narrow"/>
          <w:sz w:val="16"/>
          <w:szCs w:val="16"/>
        </w:rPr>
      </w:pPr>
      <w:r>
        <w:rPr>
          <w:rStyle w:val="Appelnotedebasdep"/>
          <w:rFonts w:ascii="Arial Narrow" w:hAnsi="Arial Narrow"/>
          <w:sz w:val="16"/>
          <w:szCs w:val="16"/>
          <w:highlight w:val="yellow"/>
        </w:rPr>
        <w:footnoteRef/>
      </w:r>
      <w:r>
        <w:rPr>
          <w:rFonts w:ascii="Arial Narrow" w:hAnsi="Arial Narrow"/>
          <w:sz w:val="16"/>
          <w:highlight w:val="yellow"/>
        </w:rPr>
        <w:t xml:space="preserve"> Procedure for requesting clarifications to be adjusted based on the body’s reality</w:t>
      </w:r>
      <w:r>
        <w:rPr>
          <w:rFonts w:ascii="Arial Narrow" w:hAnsi="Arial Narrow"/>
          <w:sz w:val="16"/>
        </w:rPr>
        <w:t>.</w:t>
      </w:r>
    </w:p>
  </w:footnote>
  <w:footnote w:id="5">
    <w:p w14:paraId="78688CF8" w14:textId="6F5E25C4" w:rsidR="003023C8" w:rsidRPr="002B6BE2" w:rsidRDefault="003023C8">
      <w:pPr>
        <w:pStyle w:val="Notedebasdepage"/>
        <w:rPr>
          <w:rFonts w:ascii="Arial Narrow" w:hAnsi="Arial Narrow"/>
          <w:sz w:val="16"/>
          <w:szCs w:val="16"/>
        </w:rPr>
      </w:pPr>
      <w:r>
        <w:rPr>
          <w:rStyle w:val="Appelnotedebasdep"/>
          <w:rFonts w:ascii="Arial Narrow" w:hAnsi="Arial Narrow"/>
          <w:sz w:val="16"/>
          <w:szCs w:val="16"/>
          <w:highlight w:val="yellow"/>
        </w:rPr>
        <w:footnoteRef/>
      </w:r>
      <w:r>
        <w:rPr>
          <w:rFonts w:ascii="Arial Narrow" w:hAnsi="Arial Narrow"/>
          <w:sz w:val="16"/>
          <w:highlight w:val="yellow"/>
        </w:rPr>
        <w:t xml:space="preserve"> Composition to be adjusted by the body</w:t>
      </w:r>
      <w:r>
        <w:rPr>
          <w:rFonts w:ascii="Arial Narrow" w:hAnsi="Arial Narrow"/>
          <w:sz w:val="16"/>
        </w:rPr>
        <w:t>.</w:t>
      </w:r>
    </w:p>
  </w:footnote>
  <w:footnote w:id="6">
    <w:p w14:paraId="4B370541" w14:textId="63A7306D" w:rsidR="007949DA" w:rsidRPr="00A85FB7" w:rsidRDefault="007949DA">
      <w:pPr>
        <w:pStyle w:val="Notedebasdepage"/>
        <w:rPr>
          <w:rFonts w:ascii="Arial" w:hAnsi="Arial" w:cs="Arial"/>
        </w:rPr>
      </w:pPr>
      <w:r>
        <w:rPr>
          <w:rStyle w:val="Appelnotedebasdep"/>
          <w:rFonts w:ascii="Arial" w:hAnsi="Arial" w:cs="Arial"/>
        </w:rPr>
        <w:footnoteRef/>
      </w:r>
      <w:r>
        <w:rPr>
          <w:rFonts w:ascii="Arial" w:hAnsi="Arial"/>
        </w:rPr>
        <w:t xml:space="preserve"> </w:t>
      </w:r>
      <w:r>
        <w:rPr>
          <w:rFonts w:ascii="Arial" w:hAnsi="Arial"/>
          <w:i/>
          <w:sz w:val="16"/>
        </w:rPr>
        <w:t>Act respecting health and social services information</w:t>
      </w:r>
      <w:r>
        <w:rPr>
          <w:rFonts w:ascii="Arial" w:hAnsi="Arial"/>
          <w:sz w:val="16"/>
        </w:rPr>
        <w:t xml:space="preserve"> (CQLR, c. R-22.1).</w:t>
      </w:r>
    </w:p>
  </w:footnote>
  <w:footnote w:id="7">
    <w:p w14:paraId="5C862BB4" w14:textId="407F3913" w:rsidR="00A85FB7" w:rsidRDefault="00A85FB7">
      <w:pPr>
        <w:pStyle w:val="Notedebasdepage"/>
      </w:pPr>
      <w:r>
        <w:rPr>
          <w:rStyle w:val="Appelnotedebasdep"/>
          <w:rFonts w:ascii="Arial" w:hAnsi="Arial" w:cs="Arial"/>
          <w:sz w:val="16"/>
          <w:szCs w:val="16"/>
        </w:rPr>
        <w:footnoteRef/>
      </w:r>
      <w:r>
        <w:rPr>
          <w:rFonts w:ascii="Arial" w:hAnsi="Arial"/>
          <w:sz w:val="16"/>
        </w:rPr>
        <w:t xml:space="preserve"> Health and social services information is defined in section 2 of the AHSSI.</w:t>
      </w:r>
    </w:p>
  </w:footnote>
  <w:footnote w:id="8">
    <w:p w14:paraId="2D9304F9" w14:textId="4693403F" w:rsidR="00703704" w:rsidRDefault="00703704">
      <w:pPr>
        <w:pStyle w:val="Notedebasdepage"/>
      </w:pPr>
      <w:r>
        <w:rPr>
          <w:rStyle w:val="Appelnotedebasdep"/>
        </w:rPr>
        <w:footnoteRef/>
      </w:r>
      <w:r>
        <w:t xml:space="preserve"> </w:t>
      </w:r>
      <w:r>
        <w:rPr>
          <w:rFonts w:ascii="Arial" w:hAnsi="Arial"/>
          <w:sz w:val="16"/>
        </w:rPr>
        <w:t>A nominal file may include information such as first and last names, the user’s file number, and the number cross-referencing to the de-identified file.</w:t>
      </w:r>
    </w:p>
  </w:footnote>
  <w:footnote w:id="9">
    <w:p w14:paraId="73C0EFF7" w14:textId="12B009CC" w:rsidR="00504EBD" w:rsidRPr="002B6BE2" w:rsidRDefault="00504EBD">
      <w:pPr>
        <w:pStyle w:val="Notedebasdepage"/>
        <w:rPr>
          <w:rFonts w:ascii="Arial Narrow" w:hAnsi="Arial Narrow"/>
          <w:sz w:val="16"/>
          <w:szCs w:val="16"/>
        </w:rPr>
      </w:pPr>
      <w:r>
        <w:rPr>
          <w:rStyle w:val="Appelnotedebasdep"/>
          <w:rFonts w:ascii="Arial Narrow" w:hAnsi="Arial Narrow"/>
          <w:sz w:val="16"/>
          <w:szCs w:val="16"/>
          <w:highlight w:val="yellow"/>
        </w:rPr>
        <w:footnoteRef/>
      </w:r>
      <w:r>
        <w:rPr>
          <w:rFonts w:ascii="Arial Narrow" w:hAnsi="Arial Narrow"/>
          <w:sz w:val="16"/>
          <w:highlight w:val="yellow"/>
        </w:rPr>
        <w:t xml:space="preserve"> To be adapted based on the body’s reality</w:t>
      </w:r>
      <w:r>
        <w:rPr>
          <w:rFonts w:ascii="Arial Narrow" w:hAnsi="Arial Narrow"/>
          <w:sz w:val="16"/>
        </w:rPr>
        <w:t>.</w:t>
      </w:r>
    </w:p>
  </w:footnote>
  <w:footnote w:id="10">
    <w:p w14:paraId="504B90CF" w14:textId="27EA0735" w:rsidR="00A366E2" w:rsidRPr="003C7F91" w:rsidRDefault="00A366E2">
      <w:pPr>
        <w:pStyle w:val="Notedebasdepage"/>
      </w:pPr>
      <w:r>
        <w:rPr>
          <w:rStyle w:val="Appelnotedebasdep"/>
        </w:rPr>
        <w:footnoteRef/>
      </w:r>
      <w:r>
        <w:t xml:space="preserve"> </w:t>
      </w:r>
      <w:hyperlink r:id="rId1" w:history="1">
        <w:r>
          <w:rPr>
            <w:rStyle w:val="Lienhypertexte"/>
            <w:rFonts w:ascii="Arial Narrow" w:hAnsi="Arial Narrow"/>
            <w:color w:val="auto"/>
            <w:sz w:val="16"/>
          </w:rPr>
          <w:t>http://www.ti.msss.gouv.qc.ca/Familles-de-services/Bureau-de-certification-et-d-homologation.aspx</w:t>
        </w:r>
      </w:hyperlink>
      <w:r>
        <w:rPr>
          <w:rFonts w:ascii="Arial Narrow" w:hAnsi="Arial Narrow"/>
          <w:sz w:val="16"/>
        </w:rPr>
        <w:t>.</w:t>
      </w:r>
    </w:p>
  </w:footnote>
  <w:footnote w:id="11">
    <w:p w14:paraId="5AB1BD8D" w14:textId="5699F403" w:rsidR="00A366E2" w:rsidRPr="003C7F91" w:rsidRDefault="00A366E2">
      <w:pPr>
        <w:pStyle w:val="Notedebasdepage"/>
        <w:rPr>
          <w:rFonts w:ascii="Arial Narrow" w:hAnsi="Arial Narrow"/>
          <w:sz w:val="16"/>
          <w:szCs w:val="16"/>
        </w:rPr>
      </w:pPr>
      <w:r>
        <w:rPr>
          <w:rStyle w:val="Appelnotedebasdep"/>
          <w:rFonts w:ascii="Arial Narrow" w:hAnsi="Arial Narrow"/>
          <w:sz w:val="16"/>
          <w:szCs w:val="16"/>
        </w:rPr>
        <w:footnoteRef/>
      </w:r>
      <w:r>
        <w:rPr>
          <w:rFonts w:ascii="Arial Narrow" w:hAnsi="Arial Narrow"/>
          <w:sz w:val="16"/>
        </w:rPr>
        <w:t xml:space="preserve"> </w:t>
      </w:r>
      <w:hyperlink r:id="rId2" w:history="1">
        <w:r>
          <w:rPr>
            <w:rStyle w:val="Lienhypertexte"/>
            <w:rFonts w:ascii="Arial Narrow" w:hAnsi="Arial Narrow"/>
            <w:color w:val="auto"/>
            <w:sz w:val="16"/>
          </w:rPr>
          <w:t>http://www.ti.msss.gouv.qc.ca/Familles-de-services/Securite.aspx</w:t>
        </w:r>
      </w:hyperlink>
    </w:p>
  </w:footnote>
  <w:footnote w:id="12">
    <w:p w14:paraId="0F9953B0" w14:textId="7854B333" w:rsidR="00504EBD" w:rsidRPr="002B6BE2" w:rsidRDefault="00504EBD">
      <w:pPr>
        <w:pStyle w:val="Notedebasdepage"/>
        <w:rPr>
          <w:rFonts w:ascii="Arial Narrow" w:hAnsi="Arial Narrow"/>
          <w:sz w:val="16"/>
          <w:szCs w:val="16"/>
        </w:rPr>
      </w:pPr>
      <w:r>
        <w:rPr>
          <w:rStyle w:val="Appelnotedebasdep"/>
          <w:rFonts w:ascii="Arial Narrow" w:hAnsi="Arial Narrow"/>
          <w:sz w:val="16"/>
          <w:szCs w:val="16"/>
          <w:highlight w:val="yellow"/>
        </w:rPr>
        <w:footnoteRef/>
      </w:r>
      <w:r>
        <w:rPr>
          <w:rFonts w:ascii="Arial Narrow" w:hAnsi="Arial Narrow"/>
          <w:sz w:val="16"/>
          <w:highlight w:val="yellow"/>
        </w:rPr>
        <w:t xml:space="preserve"> To be adapted based on the body’s requirements</w:t>
      </w:r>
      <w:r>
        <w:rPr>
          <w:rFonts w:ascii="Arial Narrow" w:hAnsi="Arial Narrow"/>
          <w:sz w:val="16"/>
        </w:rPr>
        <w:t>.</w:t>
      </w:r>
    </w:p>
  </w:footnote>
  <w:footnote w:id="13">
    <w:p w14:paraId="4AF6BF65" w14:textId="1A40C8F6" w:rsidR="00A54AB0" w:rsidRPr="002B6BE2" w:rsidRDefault="00A54AB0">
      <w:pPr>
        <w:pStyle w:val="Notedebasdepage"/>
        <w:rPr>
          <w:rFonts w:ascii="Arial Narrow" w:hAnsi="Arial Narrow"/>
          <w:sz w:val="16"/>
          <w:szCs w:val="16"/>
        </w:rPr>
      </w:pPr>
      <w:r>
        <w:rPr>
          <w:rStyle w:val="Appelnotedebasdep"/>
          <w:rFonts w:ascii="Arial Narrow" w:hAnsi="Arial Narrow"/>
          <w:sz w:val="16"/>
          <w:szCs w:val="16"/>
          <w:highlight w:val="yellow"/>
        </w:rPr>
        <w:footnoteRef/>
      </w:r>
      <w:r>
        <w:rPr>
          <w:rFonts w:ascii="Arial Narrow" w:hAnsi="Arial Narrow"/>
          <w:sz w:val="16"/>
          <w:highlight w:val="yellow"/>
        </w:rPr>
        <w:t xml:space="preserve"> The body must submit an annual report to the Minister of Health and Social Services and to the Commission </w:t>
      </w:r>
      <w:proofErr w:type="spellStart"/>
      <w:r>
        <w:rPr>
          <w:rFonts w:ascii="Arial Narrow" w:hAnsi="Arial Narrow"/>
          <w:sz w:val="16"/>
          <w:highlight w:val="yellow"/>
        </w:rPr>
        <w:t>d’accès</w:t>
      </w:r>
      <w:proofErr w:type="spellEnd"/>
      <w:r>
        <w:rPr>
          <w:rFonts w:ascii="Arial Narrow" w:hAnsi="Arial Narrow"/>
          <w:sz w:val="16"/>
          <w:highlight w:val="yellow"/>
        </w:rPr>
        <w:t xml:space="preserve"> à </w:t>
      </w:r>
      <w:proofErr w:type="spellStart"/>
      <w:r>
        <w:rPr>
          <w:rFonts w:ascii="Arial Narrow" w:hAnsi="Arial Narrow"/>
          <w:sz w:val="16"/>
          <w:highlight w:val="yellow"/>
        </w:rPr>
        <w:t>l’information</w:t>
      </w:r>
      <w:proofErr w:type="spellEnd"/>
      <w:r>
        <w:rPr>
          <w:rFonts w:ascii="Arial Narrow" w:hAnsi="Arial Narrow"/>
          <w:sz w:val="16"/>
          <w:highlight w:val="yellow"/>
        </w:rPr>
        <w:t xml:space="preserve"> on research projects for which an authorization request has been submitted. </w:t>
      </w:r>
    </w:p>
  </w:footnote>
  <w:footnote w:id="14">
    <w:p w14:paraId="430E0174" w14:textId="65CC9512" w:rsidR="00F64C41" w:rsidRDefault="00F64C41" w:rsidP="00F64C41">
      <w:pPr>
        <w:ind w:hanging="480"/>
      </w:pPr>
      <w:r>
        <w:rPr>
          <w:rStyle w:val="Appelnotedebasdep"/>
        </w:rPr>
        <w:footnoteRef/>
      </w:r>
      <w:r>
        <w:t xml:space="preserve"> </w:t>
      </w:r>
      <w:r>
        <w:rPr>
          <w:rFonts w:ascii="Arial Narrow" w:hAnsi="Arial Narrow"/>
          <w:sz w:val="16"/>
        </w:rPr>
        <w:t xml:space="preserve">Quebec Commission </w:t>
      </w:r>
      <w:proofErr w:type="spellStart"/>
      <w:r>
        <w:rPr>
          <w:rFonts w:ascii="Arial Narrow" w:hAnsi="Arial Narrow"/>
          <w:sz w:val="16"/>
        </w:rPr>
        <w:t>d’accès</w:t>
      </w:r>
      <w:proofErr w:type="spellEnd"/>
      <w:r>
        <w:rPr>
          <w:rFonts w:ascii="Arial Narrow" w:hAnsi="Arial Narrow"/>
          <w:sz w:val="16"/>
        </w:rPr>
        <w:t xml:space="preserve"> à </w:t>
      </w:r>
      <w:proofErr w:type="spellStart"/>
      <w:r>
        <w:rPr>
          <w:rFonts w:ascii="Arial Narrow" w:hAnsi="Arial Narrow"/>
          <w:sz w:val="16"/>
        </w:rPr>
        <w:t>l’information</w:t>
      </w:r>
      <w:proofErr w:type="spellEnd"/>
      <w:r>
        <w:rPr>
          <w:rFonts w:ascii="Arial Narrow" w:hAnsi="Arial Narrow"/>
          <w:sz w:val="16"/>
        </w:rPr>
        <w:t>. “</w:t>
      </w:r>
      <w:proofErr w:type="spellStart"/>
      <w:r>
        <w:rPr>
          <w:rFonts w:ascii="Arial Narrow" w:hAnsi="Arial Narrow"/>
          <w:sz w:val="16"/>
        </w:rPr>
        <w:t>Réaliser</w:t>
      </w:r>
      <w:proofErr w:type="spellEnd"/>
      <w:r>
        <w:rPr>
          <w:rFonts w:ascii="Arial Narrow" w:hAnsi="Arial Narrow"/>
          <w:sz w:val="16"/>
        </w:rPr>
        <w:t xml:space="preserve"> </w:t>
      </w:r>
      <w:proofErr w:type="spellStart"/>
      <w:r>
        <w:rPr>
          <w:rFonts w:ascii="Arial Narrow" w:hAnsi="Arial Narrow"/>
          <w:sz w:val="16"/>
        </w:rPr>
        <w:t>une</w:t>
      </w:r>
      <w:proofErr w:type="spellEnd"/>
      <w:r>
        <w:rPr>
          <w:rFonts w:ascii="Arial Narrow" w:hAnsi="Arial Narrow"/>
          <w:sz w:val="16"/>
        </w:rPr>
        <w:t xml:space="preserve"> </w:t>
      </w:r>
      <w:proofErr w:type="spellStart"/>
      <w:r>
        <w:rPr>
          <w:rFonts w:ascii="Arial Narrow" w:hAnsi="Arial Narrow"/>
          <w:sz w:val="16"/>
        </w:rPr>
        <w:t>évaluation</w:t>
      </w:r>
      <w:proofErr w:type="spellEnd"/>
      <w:r>
        <w:rPr>
          <w:rFonts w:ascii="Arial Narrow" w:hAnsi="Arial Narrow"/>
          <w:sz w:val="16"/>
        </w:rPr>
        <w:t xml:space="preserve"> des </w:t>
      </w:r>
      <w:proofErr w:type="spellStart"/>
      <w:r>
        <w:rPr>
          <w:rFonts w:ascii="Arial Narrow" w:hAnsi="Arial Narrow"/>
          <w:sz w:val="16"/>
        </w:rPr>
        <w:t>facteurs</w:t>
      </w:r>
      <w:proofErr w:type="spellEnd"/>
      <w:r>
        <w:rPr>
          <w:rFonts w:ascii="Arial Narrow" w:hAnsi="Arial Narrow"/>
          <w:sz w:val="16"/>
        </w:rPr>
        <w:t xml:space="preserve"> </w:t>
      </w:r>
      <w:proofErr w:type="spellStart"/>
      <w:r>
        <w:rPr>
          <w:rFonts w:ascii="Arial Narrow" w:hAnsi="Arial Narrow"/>
          <w:sz w:val="16"/>
        </w:rPr>
        <w:t>relatifs</w:t>
      </w:r>
      <w:proofErr w:type="spellEnd"/>
      <w:r>
        <w:rPr>
          <w:rFonts w:ascii="Arial Narrow" w:hAnsi="Arial Narrow"/>
          <w:sz w:val="16"/>
        </w:rPr>
        <w:t xml:space="preserve"> à la vie </w:t>
      </w:r>
      <w:proofErr w:type="spellStart"/>
      <w:r>
        <w:rPr>
          <w:rFonts w:ascii="Arial Narrow" w:hAnsi="Arial Narrow"/>
          <w:sz w:val="16"/>
        </w:rPr>
        <w:t>privée</w:t>
      </w:r>
      <w:proofErr w:type="spellEnd"/>
      <w:r>
        <w:rPr>
          <w:rFonts w:ascii="Arial Narrow" w:hAnsi="Arial Narrow"/>
          <w:sz w:val="16"/>
        </w:rPr>
        <w:t xml:space="preserve">. Guide </w:t>
      </w:r>
      <w:proofErr w:type="spellStart"/>
      <w:r>
        <w:rPr>
          <w:rFonts w:ascii="Arial Narrow" w:hAnsi="Arial Narrow"/>
          <w:sz w:val="16"/>
        </w:rPr>
        <w:t>d’accompagnement</w:t>
      </w:r>
      <w:proofErr w:type="spellEnd"/>
      <w:r>
        <w:rPr>
          <w:rFonts w:ascii="Arial Narrow" w:hAnsi="Arial Narrow"/>
          <w:sz w:val="16"/>
        </w:rPr>
        <w:t xml:space="preserve"> à la démarche et à </w:t>
      </w:r>
      <w:proofErr w:type="spellStart"/>
      <w:r>
        <w:rPr>
          <w:rFonts w:ascii="Arial Narrow" w:hAnsi="Arial Narrow"/>
          <w:sz w:val="16"/>
        </w:rPr>
        <w:t>sa</w:t>
      </w:r>
      <w:proofErr w:type="spellEnd"/>
      <w:r>
        <w:rPr>
          <w:rFonts w:ascii="Arial Narrow" w:hAnsi="Arial Narrow"/>
          <w:sz w:val="16"/>
        </w:rPr>
        <w:t xml:space="preserve"> documentation.” Commission </w:t>
      </w:r>
      <w:proofErr w:type="spellStart"/>
      <w:r>
        <w:rPr>
          <w:rFonts w:ascii="Arial Narrow" w:hAnsi="Arial Narrow"/>
          <w:sz w:val="16"/>
        </w:rPr>
        <w:t>d’accès</w:t>
      </w:r>
      <w:proofErr w:type="spellEnd"/>
      <w:r>
        <w:rPr>
          <w:rFonts w:ascii="Arial Narrow" w:hAnsi="Arial Narrow"/>
          <w:sz w:val="16"/>
        </w:rPr>
        <w:t xml:space="preserve"> à </w:t>
      </w:r>
      <w:proofErr w:type="spellStart"/>
      <w:r>
        <w:rPr>
          <w:rFonts w:ascii="Arial Narrow" w:hAnsi="Arial Narrow"/>
          <w:sz w:val="16"/>
        </w:rPr>
        <w:t>l’information</w:t>
      </w:r>
      <w:proofErr w:type="spellEnd"/>
      <w:r>
        <w:rPr>
          <w:rFonts w:ascii="Arial Narrow" w:hAnsi="Arial Narrow"/>
          <w:sz w:val="16"/>
        </w:rPr>
        <w:t xml:space="preserve"> du Québec, April 2024, p.33. </w:t>
      </w:r>
      <w:hyperlink r:id="rId3" w:history="1">
        <w:r>
          <w:rPr>
            <w:rStyle w:val="Lienhypertexte"/>
            <w:rFonts w:ascii="Arial Narrow" w:hAnsi="Arial Narrow"/>
            <w:sz w:val="16"/>
          </w:rPr>
          <w:t>https://www.cai.gouv.qc.ca/uploads/pdfs/CAI_GU_EFVP.pdf</w:t>
        </w:r>
      </w:hyperlink>
      <w:r>
        <w:rPr>
          <w:rFonts w:ascii="Arial Narrow" w:hAnsi="Arial Narrow"/>
          <w:sz w:val="16"/>
        </w:rPr>
        <w:t>.</w:t>
      </w:r>
    </w:p>
    <w:p w14:paraId="26FBC066" w14:textId="0B5A8893" w:rsidR="00F64C41" w:rsidRDefault="00F64C41">
      <w:pPr>
        <w:pStyle w:val="Notedebasdepage"/>
      </w:pPr>
    </w:p>
  </w:footnote>
  <w:footnote w:id="15">
    <w:p w14:paraId="5969F0B2" w14:textId="4B93FF1A" w:rsidR="00DA24CA" w:rsidRPr="00AE2CC2" w:rsidRDefault="00DA24CA">
      <w:pPr>
        <w:pStyle w:val="Notedebasdepage"/>
        <w:rPr>
          <w:highlight w:val="yellow"/>
        </w:rPr>
      </w:pPr>
      <w:r>
        <w:rPr>
          <w:rStyle w:val="Appelnotedebasdep"/>
          <w:rFonts w:ascii="Arial Narrow" w:hAnsi="Arial Narrow"/>
          <w:color w:val="FF0000"/>
          <w:sz w:val="16"/>
          <w:szCs w:val="16"/>
          <w:highlight w:val="yellow"/>
        </w:rPr>
        <w:footnoteRef/>
      </w:r>
      <w:r>
        <w:rPr>
          <w:rStyle w:val="Appelnotedebasdep"/>
          <w:rFonts w:ascii="Arial Narrow" w:hAnsi="Arial Narrow"/>
          <w:color w:val="FF0000"/>
          <w:sz w:val="16"/>
          <w:highlight w:val="yellow"/>
        </w:rPr>
        <w:t xml:space="preserve"> </w:t>
      </w:r>
      <w:r>
        <w:rPr>
          <w:rFonts w:ascii="Arial Narrow" w:hAnsi="Arial Narrow"/>
          <w:color w:val="FF0000"/>
          <w:sz w:val="16"/>
          <w:highlight w:val="yellow"/>
        </w:rPr>
        <w:t xml:space="preserve">Term to be customized by the body based on internal </w:t>
      </w:r>
      <w:proofErr w:type="gramStart"/>
      <w:r>
        <w:rPr>
          <w:rFonts w:ascii="Arial Narrow" w:hAnsi="Arial Narrow"/>
          <w:color w:val="FF0000"/>
          <w:sz w:val="16"/>
          <w:highlight w:val="yellow"/>
        </w:rPr>
        <w:t>procedure</w:t>
      </w:r>
      <w:proofErr w:type="gramEnd"/>
    </w:p>
  </w:footnote>
  <w:footnote w:id="16">
    <w:p w14:paraId="1982980D" w14:textId="49FFE50B" w:rsidR="00AE2CC2" w:rsidRDefault="00AE2CC2">
      <w:pPr>
        <w:pStyle w:val="Notedebasdepage"/>
      </w:pPr>
      <w:r>
        <w:rPr>
          <w:rStyle w:val="Appelnotedebasdep"/>
          <w:rFonts w:ascii="Arial Narrow" w:hAnsi="Arial Narrow"/>
          <w:color w:val="FF0000"/>
          <w:sz w:val="16"/>
          <w:szCs w:val="16"/>
          <w:highlight w:val="yellow"/>
        </w:rPr>
        <w:footnoteRef/>
      </w:r>
      <w:r>
        <w:rPr>
          <w:rStyle w:val="Appelnotedebasdep"/>
          <w:rFonts w:ascii="Arial Narrow" w:hAnsi="Arial Narrow"/>
          <w:color w:val="FF0000"/>
          <w:sz w:val="16"/>
          <w:highlight w:val="yellow"/>
        </w:rPr>
        <w:t xml:space="preserve"> </w:t>
      </w:r>
      <w:r>
        <w:rPr>
          <w:rFonts w:ascii="Arial Narrow" w:hAnsi="Arial Narrow"/>
          <w:color w:val="FF0000"/>
          <w:sz w:val="16"/>
          <w:highlight w:val="yellow"/>
        </w:rPr>
        <w:t xml:space="preserve">Term to be customized by the body based on internal </w:t>
      </w:r>
      <w:proofErr w:type="gramStart"/>
      <w:r>
        <w:rPr>
          <w:rFonts w:ascii="Arial Narrow" w:hAnsi="Arial Narrow"/>
          <w:color w:val="FF0000"/>
          <w:sz w:val="16"/>
          <w:highlight w:val="yellow"/>
        </w:rPr>
        <w:t>procedure</w:t>
      </w:r>
      <w:proofErr w:type="gramEnd"/>
    </w:p>
  </w:footnote>
  <w:footnote w:id="17">
    <w:p w14:paraId="3E30E8DF" w14:textId="7DE1A5DE" w:rsidR="003B65F6" w:rsidRPr="002B6BE2" w:rsidRDefault="003B65F6">
      <w:pPr>
        <w:pStyle w:val="Notedebasdepage"/>
        <w:rPr>
          <w:rFonts w:ascii="Arial Narrow" w:hAnsi="Arial Narrow"/>
          <w:color w:val="FF0000"/>
          <w:sz w:val="16"/>
          <w:szCs w:val="16"/>
        </w:rPr>
      </w:pPr>
      <w:r>
        <w:rPr>
          <w:rStyle w:val="Appelnotedebasdep"/>
          <w:rFonts w:ascii="Arial Narrow" w:hAnsi="Arial Narrow"/>
          <w:color w:val="FF0000"/>
          <w:sz w:val="16"/>
          <w:szCs w:val="16"/>
        </w:rPr>
        <w:footnoteRef/>
      </w:r>
      <w:r>
        <w:rPr>
          <w:rFonts w:ascii="Arial Narrow" w:hAnsi="Arial Narrow"/>
          <w:color w:val="FF0000"/>
          <w:sz w:val="16"/>
        </w:rPr>
        <w:t xml:space="preserve"> If applicable, also detail the conditions at this </w:t>
      </w:r>
      <w:proofErr w:type="gramStart"/>
      <w:r>
        <w:rPr>
          <w:rFonts w:ascii="Arial Narrow" w:hAnsi="Arial Narrow"/>
          <w:color w:val="FF0000"/>
          <w:sz w:val="16"/>
        </w:rPr>
        <w:t>location</w:t>
      </w:r>
      <w:proofErr w:type="gramEnd"/>
    </w:p>
  </w:footnote>
  <w:footnote w:id="18">
    <w:p w14:paraId="46D22832" w14:textId="7079910C" w:rsidR="004C0B2F" w:rsidRPr="004C0B2F" w:rsidRDefault="004C0B2F">
      <w:pPr>
        <w:pStyle w:val="Notedebasdepage"/>
        <w:rPr>
          <w:rFonts w:ascii="Arial Narrow" w:hAnsi="Arial Narrow"/>
          <w:sz w:val="16"/>
          <w:szCs w:val="16"/>
        </w:rPr>
      </w:pPr>
      <w:r>
        <w:rPr>
          <w:rStyle w:val="Appelnotedebasdep"/>
          <w:rFonts w:ascii="Arial Narrow" w:hAnsi="Arial Narrow"/>
          <w:sz w:val="16"/>
          <w:szCs w:val="16"/>
          <w:highlight w:val="yellow"/>
        </w:rPr>
        <w:footnoteRef/>
      </w:r>
      <w:r>
        <w:t xml:space="preserve"> </w:t>
      </w:r>
      <w:r>
        <w:rPr>
          <w:rFonts w:ascii="Arial Narrow" w:hAnsi="Arial Narrow"/>
          <w:color w:val="FF0000"/>
          <w:sz w:val="16"/>
          <w:highlight w:val="yellow"/>
        </w:rPr>
        <w:t xml:space="preserve">Term to be customized by the body based on internal </w:t>
      </w:r>
      <w:proofErr w:type="gramStart"/>
      <w:r>
        <w:rPr>
          <w:rFonts w:ascii="Arial Narrow" w:hAnsi="Arial Narrow"/>
          <w:color w:val="FF0000"/>
          <w:sz w:val="16"/>
          <w:highlight w:val="yellow"/>
        </w:rPr>
        <w:t>procedure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DD23" w14:textId="58ED51F6" w:rsidR="007A7DC6" w:rsidRPr="009A3C49" w:rsidRDefault="007A7DC6" w:rsidP="009A3C4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71C2"/>
    <w:multiLevelType w:val="multilevel"/>
    <w:tmpl w:val="F60CDC00"/>
    <w:lvl w:ilvl="0">
      <w:start w:val="1"/>
      <w:numFmt w:val="decimal"/>
      <w:lvlText w:val="%1."/>
      <w:lvlJc w:val="left"/>
      <w:pPr>
        <w:tabs>
          <w:tab w:val="num" w:pos="720"/>
        </w:tabs>
        <w:ind w:left="720" w:hanging="360"/>
      </w:pPr>
    </w:lvl>
    <w:lvl w:ilvl="1">
      <w:start w:val="18"/>
      <w:numFmt w:val="bullet"/>
      <w:lvlText w:val="-"/>
      <w:lvlJc w:val="left"/>
      <w:pPr>
        <w:ind w:left="1440" w:hanging="360"/>
      </w:pPr>
      <w:rPr>
        <w:rFonts w:ascii="Calibri" w:eastAsia="Times New Roman" w:hAnsi="Calibri" w:cs="Calibri"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C5000"/>
    <w:multiLevelType w:val="hybridMultilevel"/>
    <w:tmpl w:val="3F8084F4"/>
    <w:lvl w:ilvl="0" w:tplc="3348CFE6">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41727E0E"/>
    <w:multiLevelType w:val="multilevel"/>
    <w:tmpl w:val="49442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E4FDF"/>
    <w:multiLevelType w:val="hybridMultilevel"/>
    <w:tmpl w:val="35BCC4B0"/>
    <w:lvl w:ilvl="0" w:tplc="3702AF36">
      <w:start w:val="18"/>
      <w:numFmt w:val="bullet"/>
      <w:lvlText w:val=""/>
      <w:lvlJc w:val="left"/>
      <w:pPr>
        <w:ind w:left="1113" w:hanging="360"/>
      </w:pPr>
      <w:rPr>
        <w:rFonts w:ascii="Symbol" w:eastAsia="Times New Roman" w:hAnsi="Symbol" w:cs="Calibri" w:hint="default"/>
      </w:rPr>
    </w:lvl>
    <w:lvl w:ilvl="1" w:tplc="0C0C0003" w:tentative="1">
      <w:start w:val="1"/>
      <w:numFmt w:val="bullet"/>
      <w:lvlText w:val="o"/>
      <w:lvlJc w:val="left"/>
      <w:pPr>
        <w:ind w:left="1833" w:hanging="360"/>
      </w:pPr>
      <w:rPr>
        <w:rFonts w:ascii="Courier New" w:hAnsi="Courier New" w:cs="Courier New" w:hint="default"/>
      </w:rPr>
    </w:lvl>
    <w:lvl w:ilvl="2" w:tplc="0C0C0005" w:tentative="1">
      <w:start w:val="1"/>
      <w:numFmt w:val="bullet"/>
      <w:lvlText w:val=""/>
      <w:lvlJc w:val="left"/>
      <w:pPr>
        <w:ind w:left="2553" w:hanging="360"/>
      </w:pPr>
      <w:rPr>
        <w:rFonts w:ascii="Wingdings" w:hAnsi="Wingdings" w:hint="default"/>
      </w:rPr>
    </w:lvl>
    <w:lvl w:ilvl="3" w:tplc="0C0C0001" w:tentative="1">
      <w:start w:val="1"/>
      <w:numFmt w:val="bullet"/>
      <w:lvlText w:val=""/>
      <w:lvlJc w:val="left"/>
      <w:pPr>
        <w:ind w:left="3273" w:hanging="360"/>
      </w:pPr>
      <w:rPr>
        <w:rFonts w:ascii="Symbol" w:hAnsi="Symbol" w:hint="default"/>
      </w:rPr>
    </w:lvl>
    <w:lvl w:ilvl="4" w:tplc="0C0C0003" w:tentative="1">
      <w:start w:val="1"/>
      <w:numFmt w:val="bullet"/>
      <w:lvlText w:val="o"/>
      <w:lvlJc w:val="left"/>
      <w:pPr>
        <w:ind w:left="3993" w:hanging="360"/>
      </w:pPr>
      <w:rPr>
        <w:rFonts w:ascii="Courier New" w:hAnsi="Courier New" w:cs="Courier New" w:hint="default"/>
      </w:rPr>
    </w:lvl>
    <w:lvl w:ilvl="5" w:tplc="0C0C0005" w:tentative="1">
      <w:start w:val="1"/>
      <w:numFmt w:val="bullet"/>
      <w:lvlText w:val=""/>
      <w:lvlJc w:val="left"/>
      <w:pPr>
        <w:ind w:left="4713" w:hanging="360"/>
      </w:pPr>
      <w:rPr>
        <w:rFonts w:ascii="Wingdings" w:hAnsi="Wingdings" w:hint="default"/>
      </w:rPr>
    </w:lvl>
    <w:lvl w:ilvl="6" w:tplc="0C0C0001" w:tentative="1">
      <w:start w:val="1"/>
      <w:numFmt w:val="bullet"/>
      <w:lvlText w:val=""/>
      <w:lvlJc w:val="left"/>
      <w:pPr>
        <w:ind w:left="5433" w:hanging="360"/>
      </w:pPr>
      <w:rPr>
        <w:rFonts w:ascii="Symbol" w:hAnsi="Symbol" w:hint="default"/>
      </w:rPr>
    </w:lvl>
    <w:lvl w:ilvl="7" w:tplc="0C0C0003" w:tentative="1">
      <w:start w:val="1"/>
      <w:numFmt w:val="bullet"/>
      <w:lvlText w:val="o"/>
      <w:lvlJc w:val="left"/>
      <w:pPr>
        <w:ind w:left="6153" w:hanging="360"/>
      </w:pPr>
      <w:rPr>
        <w:rFonts w:ascii="Courier New" w:hAnsi="Courier New" w:cs="Courier New" w:hint="default"/>
      </w:rPr>
    </w:lvl>
    <w:lvl w:ilvl="8" w:tplc="0C0C0005" w:tentative="1">
      <w:start w:val="1"/>
      <w:numFmt w:val="bullet"/>
      <w:lvlText w:val=""/>
      <w:lvlJc w:val="left"/>
      <w:pPr>
        <w:ind w:left="6873" w:hanging="360"/>
      </w:pPr>
      <w:rPr>
        <w:rFonts w:ascii="Wingdings" w:hAnsi="Wingdings" w:hint="default"/>
      </w:rPr>
    </w:lvl>
  </w:abstractNum>
  <w:abstractNum w:abstractNumId="4"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F05098"/>
    <w:multiLevelType w:val="hybridMultilevel"/>
    <w:tmpl w:val="964455F8"/>
    <w:lvl w:ilvl="0" w:tplc="86FA9348">
      <w:start w:val="1"/>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616101C6"/>
    <w:multiLevelType w:val="hybridMultilevel"/>
    <w:tmpl w:val="3F8084F4"/>
    <w:lvl w:ilvl="0" w:tplc="3348CFE6">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6220403C"/>
    <w:multiLevelType w:val="multilevel"/>
    <w:tmpl w:val="E514B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863983"/>
    <w:multiLevelType w:val="multilevel"/>
    <w:tmpl w:val="4BFC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E6C1D"/>
    <w:multiLevelType w:val="multilevel"/>
    <w:tmpl w:val="DCA08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A71BB"/>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7DA16CB7"/>
    <w:multiLevelType w:val="hybridMultilevel"/>
    <w:tmpl w:val="04C08878"/>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231309514">
    <w:abstractNumId w:val="0"/>
  </w:num>
  <w:num w:numId="2" w16cid:durableId="1202745626">
    <w:abstractNumId w:val="8"/>
  </w:num>
  <w:num w:numId="3" w16cid:durableId="1821574310">
    <w:abstractNumId w:val="2"/>
  </w:num>
  <w:num w:numId="4" w16cid:durableId="1634405932">
    <w:abstractNumId w:val="7"/>
  </w:num>
  <w:num w:numId="5" w16cid:durableId="1967735265">
    <w:abstractNumId w:val="10"/>
  </w:num>
  <w:num w:numId="6" w16cid:durableId="1744717049">
    <w:abstractNumId w:val="3"/>
  </w:num>
  <w:num w:numId="7" w16cid:durableId="1594051417">
    <w:abstractNumId w:val="12"/>
  </w:num>
  <w:num w:numId="8" w16cid:durableId="1874533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317596">
    <w:abstractNumId w:val="5"/>
  </w:num>
  <w:num w:numId="10" w16cid:durableId="1754735487">
    <w:abstractNumId w:val="6"/>
  </w:num>
  <w:num w:numId="11" w16cid:durableId="133720281">
    <w:abstractNumId w:val="1"/>
  </w:num>
  <w:num w:numId="12" w16cid:durableId="34086550">
    <w:abstractNumId w:val="5"/>
  </w:num>
  <w:num w:numId="13" w16cid:durableId="953558962">
    <w:abstractNumId w:val="9"/>
  </w:num>
  <w:num w:numId="14" w16cid:durableId="2008171183">
    <w:abstractNumId w:val="11"/>
  </w:num>
  <w:num w:numId="15" w16cid:durableId="1419328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64"/>
    <w:rsid w:val="000023A7"/>
    <w:rsid w:val="00003273"/>
    <w:rsid w:val="00004250"/>
    <w:rsid w:val="00004944"/>
    <w:rsid w:val="00015905"/>
    <w:rsid w:val="0001590E"/>
    <w:rsid w:val="00021FA6"/>
    <w:rsid w:val="00022D17"/>
    <w:rsid w:val="000235CB"/>
    <w:rsid w:val="00023ABE"/>
    <w:rsid w:val="000243B0"/>
    <w:rsid w:val="000303CB"/>
    <w:rsid w:val="0003168A"/>
    <w:rsid w:val="00031D07"/>
    <w:rsid w:val="00042A5E"/>
    <w:rsid w:val="00042AF1"/>
    <w:rsid w:val="000437C7"/>
    <w:rsid w:val="00043F82"/>
    <w:rsid w:val="00046A86"/>
    <w:rsid w:val="00046C54"/>
    <w:rsid w:val="000518D2"/>
    <w:rsid w:val="00053AD2"/>
    <w:rsid w:val="000549C1"/>
    <w:rsid w:val="000551D8"/>
    <w:rsid w:val="000600C1"/>
    <w:rsid w:val="000649D7"/>
    <w:rsid w:val="00065024"/>
    <w:rsid w:val="0008007B"/>
    <w:rsid w:val="0008063A"/>
    <w:rsid w:val="00084355"/>
    <w:rsid w:val="00086C00"/>
    <w:rsid w:val="000968CC"/>
    <w:rsid w:val="00097C11"/>
    <w:rsid w:val="000A07E5"/>
    <w:rsid w:val="000A2539"/>
    <w:rsid w:val="000B0E37"/>
    <w:rsid w:val="000B0E8C"/>
    <w:rsid w:val="000B7816"/>
    <w:rsid w:val="000B7920"/>
    <w:rsid w:val="000C1EB1"/>
    <w:rsid w:val="000C5BCF"/>
    <w:rsid w:val="000D032C"/>
    <w:rsid w:val="000D25FE"/>
    <w:rsid w:val="000D6280"/>
    <w:rsid w:val="000E1AC1"/>
    <w:rsid w:val="000E6D16"/>
    <w:rsid w:val="000F237F"/>
    <w:rsid w:val="000F32DF"/>
    <w:rsid w:val="000F53B2"/>
    <w:rsid w:val="000F6F89"/>
    <w:rsid w:val="00101C74"/>
    <w:rsid w:val="001029B0"/>
    <w:rsid w:val="00106A00"/>
    <w:rsid w:val="00111A57"/>
    <w:rsid w:val="001123F3"/>
    <w:rsid w:val="001141C6"/>
    <w:rsid w:val="00116224"/>
    <w:rsid w:val="001314EC"/>
    <w:rsid w:val="0013318D"/>
    <w:rsid w:val="00140C48"/>
    <w:rsid w:val="00141833"/>
    <w:rsid w:val="00142698"/>
    <w:rsid w:val="00144471"/>
    <w:rsid w:val="001475E0"/>
    <w:rsid w:val="00151979"/>
    <w:rsid w:val="00152130"/>
    <w:rsid w:val="001537A8"/>
    <w:rsid w:val="00153965"/>
    <w:rsid w:val="00154437"/>
    <w:rsid w:val="00157D0B"/>
    <w:rsid w:val="00160E5B"/>
    <w:rsid w:val="00162848"/>
    <w:rsid w:val="0016346A"/>
    <w:rsid w:val="00165972"/>
    <w:rsid w:val="001667F8"/>
    <w:rsid w:val="00170F9F"/>
    <w:rsid w:val="00172299"/>
    <w:rsid w:val="0017438F"/>
    <w:rsid w:val="001748DB"/>
    <w:rsid w:val="00174C48"/>
    <w:rsid w:val="00181BD7"/>
    <w:rsid w:val="0018455C"/>
    <w:rsid w:val="00185BCE"/>
    <w:rsid w:val="00186229"/>
    <w:rsid w:val="00187848"/>
    <w:rsid w:val="001905DB"/>
    <w:rsid w:val="00192573"/>
    <w:rsid w:val="00194201"/>
    <w:rsid w:val="00194A50"/>
    <w:rsid w:val="00195A7C"/>
    <w:rsid w:val="00196D4F"/>
    <w:rsid w:val="001A54B1"/>
    <w:rsid w:val="001A76E6"/>
    <w:rsid w:val="001B080C"/>
    <w:rsid w:val="001B27B3"/>
    <w:rsid w:val="001B31F3"/>
    <w:rsid w:val="001B3530"/>
    <w:rsid w:val="001B3D2B"/>
    <w:rsid w:val="001C09D2"/>
    <w:rsid w:val="001C22F4"/>
    <w:rsid w:val="001C59AF"/>
    <w:rsid w:val="001C7213"/>
    <w:rsid w:val="001C7FBF"/>
    <w:rsid w:val="001D0E8B"/>
    <w:rsid w:val="001D171E"/>
    <w:rsid w:val="001D2763"/>
    <w:rsid w:val="001D3AB4"/>
    <w:rsid w:val="001D5126"/>
    <w:rsid w:val="001D5185"/>
    <w:rsid w:val="001D6B3C"/>
    <w:rsid w:val="001D6D8D"/>
    <w:rsid w:val="001E483F"/>
    <w:rsid w:val="001E64AD"/>
    <w:rsid w:val="001F09FB"/>
    <w:rsid w:val="001F2BDE"/>
    <w:rsid w:val="001F62C1"/>
    <w:rsid w:val="001F778F"/>
    <w:rsid w:val="00200AD6"/>
    <w:rsid w:val="002011CE"/>
    <w:rsid w:val="0020372D"/>
    <w:rsid w:val="0020482E"/>
    <w:rsid w:val="00204D9A"/>
    <w:rsid w:val="00206FDC"/>
    <w:rsid w:val="00212621"/>
    <w:rsid w:val="0021425F"/>
    <w:rsid w:val="0021493A"/>
    <w:rsid w:val="00215FB9"/>
    <w:rsid w:val="00216468"/>
    <w:rsid w:val="002174DA"/>
    <w:rsid w:val="002203DC"/>
    <w:rsid w:val="002225F1"/>
    <w:rsid w:val="002253F8"/>
    <w:rsid w:val="002260E6"/>
    <w:rsid w:val="00226E59"/>
    <w:rsid w:val="002460FA"/>
    <w:rsid w:val="00246298"/>
    <w:rsid w:val="002463C1"/>
    <w:rsid w:val="00247CBA"/>
    <w:rsid w:val="00254873"/>
    <w:rsid w:val="00254B35"/>
    <w:rsid w:val="00255434"/>
    <w:rsid w:val="00257F47"/>
    <w:rsid w:val="00260BBC"/>
    <w:rsid w:val="002645E9"/>
    <w:rsid w:val="00267CFD"/>
    <w:rsid w:val="00271178"/>
    <w:rsid w:val="0027164F"/>
    <w:rsid w:val="0027252B"/>
    <w:rsid w:val="00273010"/>
    <w:rsid w:val="0027616D"/>
    <w:rsid w:val="002805A7"/>
    <w:rsid w:val="00280661"/>
    <w:rsid w:val="0028199C"/>
    <w:rsid w:val="002860E8"/>
    <w:rsid w:val="002864BB"/>
    <w:rsid w:val="00286D2B"/>
    <w:rsid w:val="0029228D"/>
    <w:rsid w:val="00297CD2"/>
    <w:rsid w:val="002A2567"/>
    <w:rsid w:val="002A422B"/>
    <w:rsid w:val="002A42B4"/>
    <w:rsid w:val="002A59CC"/>
    <w:rsid w:val="002A5FF9"/>
    <w:rsid w:val="002B0A84"/>
    <w:rsid w:val="002B2C1E"/>
    <w:rsid w:val="002B2E3F"/>
    <w:rsid w:val="002B6BE2"/>
    <w:rsid w:val="002B7E13"/>
    <w:rsid w:val="002C2456"/>
    <w:rsid w:val="002C471E"/>
    <w:rsid w:val="002C47BB"/>
    <w:rsid w:val="002C5EFA"/>
    <w:rsid w:val="002C7330"/>
    <w:rsid w:val="002F225E"/>
    <w:rsid w:val="002F384D"/>
    <w:rsid w:val="00300760"/>
    <w:rsid w:val="0030093F"/>
    <w:rsid w:val="003023C8"/>
    <w:rsid w:val="0030578F"/>
    <w:rsid w:val="00307254"/>
    <w:rsid w:val="003111E7"/>
    <w:rsid w:val="00312D17"/>
    <w:rsid w:val="003134EB"/>
    <w:rsid w:val="00314FB2"/>
    <w:rsid w:val="0031610E"/>
    <w:rsid w:val="003215CE"/>
    <w:rsid w:val="003217B4"/>
    <w:rsid w:val="00322118"/>
    <w:rsid w:val="00330612"/>
    <w:rsid w:val="0033194F"/>
    <w:rsid w:val="00334128"/>
    <w:rsid w:val="00336ADF"/>
    <w:rsid w:val="00340F87"/>
    <w:rsid w:val="00346E13"/>
    <w:rsid w:val="003503BB"/>
    <w:rsid w:val="00352A66"/>
    <w:rsid w:val="00352EB8"/>
    <w:rsid w:val="00356DC4"/>
    <w:rsid w:val="00365551"/>
    <w:rsid w:val="00370191"/>
    <w:rsid w:val="00373773"/>
    <w:rsid w:val="00373E33"/>
    <w:rsid w:val="003765B1"/>
    <w:rsid w:val="00380E41"/>
    <w:rsid w:val="00382615"/>
    <w:rsid w:val="00386541"/>
    <w:rsid w:val="0038672A"/>
    <w:rsid w:val="00396666"/>
    <w:rsid w:val="00397844"/>
    <w:rsid w:val="003A118F"/>
    <w:rsid w:val="003A4365"/>
    <w:rsid w:val="003A4989"/>
    <w:rsid w:val="003A7C89"/>
    <w:rsid w:val="003B1CDE"/>
    <w:rsid w:val="003B2E32"/>
    <w:rsid w:val="003B3D2E"/>
    <w:rsid w:val="003B456B"/>
    <w:rsid w:val="003B65F6"/>
    <w:rsid w:val="003B7C5D"/>
    <w:rsid w:val="003C0840"/>
    <w:rsid w:val="003C185F"/>
    <w:rsid w:val="003C263E"/>
    <w:rsid w:val="003C2F73"/>
    <w:rsid w:val="003C7F91"/>
    <w:rsid w:val="003E2646"/>
    <w:rsid w:val="003E57D0"/>
    <w:rsid w:val="003F1843"/>
    <w:rsid w:val="003F71DD"/>
    <w:rsid w:val="00402FFB"/>
    <w:rsid w:val="0040367A"/>
    <w:rsid w:val="004075E8"/>
    <w:rsid w:val="00410B43"/>
    <w:rsid w:val="00413C76"/>
    <w:rsid w:val="0043066D"/>
    <w:rsid w:val="00430BF5"/>
    <w:rsid w:val="00431260"/>
    <w:rsid w:val="00433601"/>
    <w:rsid w:val="004377DF"/>
    <w:rsid w:val="00442E50"/>
    <w:rsid w:val="00450D67"/>
    <w:rsid w:val="004515BF"/>
    <w:rsid w:val="004603DD"/>
    <w:rsid w:val="00460CA4"/>
    <w:rsid w:val="00465198"/>
    <w:rsid w:val="0046524E"/>
    <w:rsid w:val="00465588"/>
    <w:rsid w:val="00466051"/>
    <w:rsid w:val="00466124"/>
    <w:rsid w:val="00466D62"/>
    <w:rsid w:val="00475CE6"/>
    <w:rsid w:val="00476486"/>
    <w:rsid w:val="00476B45"/>
    <w:rsid w:val="00476B8A"/>
    <w:rsid w:val="00481C7D"/>
    <w:rsid w:val="00482063"/>
    <w:rsid w:val="00484D03"/>
    <w:rsid w:val="00484FE1"/>
    <w:rsid w:val="00494264"/>
    <w:rsid w:val="004952B2"/>
    <w:rsid w:val="00496933"/>
    <w:rsid w:val="00496D91"/>
    <w:rsid w:val="004A598B"/>
    <w:rsid w:val="004B0289"/>
    <w:rsid w:val="004B30B2"/>
    <w:rsid w:val="004B5B9D"/>
    <w:rsid w:val="004B60B7"/>
    <w:rsid w:val="004B6C2A"/>
    <w:rsid w:val="004C0B2F"/>
    <w:rsid w:val="004C3864"/>
    <w:rsid w:val="004C59AD"/>
    <w:rsid w:val="004D2F8A"/>
    <w:rsid w:val="004D3C5E"/>
    <w:rsid w:val="004D59FA"/>
    <w:rsid w:val="004D693C"/>
    <w:rsid w:val="004E20F7"/>
    <w:rsid w:val="004E36C4"/>
    <w:rsid w:val="004E6E14"/>
    <w:rsid w:val="004F0586"/>
    <w:rsid w:val="004F376E"/>
    <w:rsid w:val="004F48C2"/>
    <w:rsid w:val="004F5E49"/>
    <w:rsid w:val="00503FB2"/>
    <w:rsid w:val="00503FFE"/>
    <w:rsid w:val="00504EBD"/>
    <w:rsid w:val="0051070F"/>
    <w:rsid w:val="005138FF"/>
    <w:rsid w:val="00514D96"/>
    <w:rsid w:val="00515BBD"/>
    <w:rsid w:val="005230C3"/>
    <w:rsid w:val="00523E7E"/>
    <w:rsid w:val="005334F0"/>
    <w:rsid w:val="00534B28"/>
    <w:rsid w:val="005372EE"/>
    <w:rsid w:val="00540F1D"/>
    <w:rsid w:val="00543854"/>
    <w:rsid w:val="00543C17"/>
    <w:rsid w:val="00546F65"/>
    <w:rsid w:val="005474ED"/>
    <w:rsid w:val="00553E09"/>
    <w:rsid w:val="0055580C"/>
    <w:rsid w:val="00562446"/>
    <w:rsid w:val="005646F8"/>
    <w:rsid w:val="00574A9C"/>
    <w:rsid w:val="0057693D"/>
    <w:rsid w:val="005769C1"/>
    <w:rsid w:val="0057760C"/>
    <w:rsid w:val="0058294D"/>
    <w:rsid w:val="00583D3B"/>
    <w:rsid w:val="00586F39"/>
    <w:rsid w:val="005870A4"/>
    <w:rsid w:val="005963DA"/>
    <w:rsid w:val="00596C98"/>
    <w:rsid w:val="005A0637"/>
    <w:rsid w:val="005A2DCC"/>
    <w:rsid w:val="005A3C30"/>
    <w:rsid w:val="005A3C33"/>
    <w:rsid w:val="005A563A"/>
    <w:rsid w:val="005A6B70"/>
    <w:rsid w:val="005B00A5"/>
    <w:rsid w:val="005B081A"/>
    <w:rsid w:val="005B1FE1"/>
    <w:rsid w:val="005B2824"/>
    <w:rsid w:val="005B4F4F"/>
    <w:rsid w:val="005B7F38"/>
    <w:rsid w:val="005C0770"/>
    <w:rsid w:val="005C0A22"/>
    <w:rsid w:val="005C2A97"/>
    <w:rsid w:val="005C58A6"/>
    <w:rsid w:val="005C6A3C"/>
    <w:rsid w:val="005D254A"/>
    <w:rsid w:val="005D5140"/>
    <w:rsid w:val="005E1535"/>
    <w:rsid w:val="005F210D"/>
    <w:rsid w:val="005F2135"/>
    <w:rsid w:val="005F379C"/>
    <w:rsid w:val="005F735A"/>
    <w:rsid w:val="0060393E"/>
    <w:rsid w:val="00604282"/>
    <w:rsid w:val="00611E1B"/>
    <w:rsid w:val="006124E2"/>
    <w:rsid w:val="00612527"/>
    <w:rsid w:val="006150B4"/>
    <w:rsid w:val="00615B5C"/>
    <w:rsid w:val="00616BCD"/>
    <w:rsid w:val="00624CB8"/>
    <w:rsid w:val="00626F84"/>
    <w:rsid w:val="00631406"/>
    <w:rsid w:val="00636FDD"/>
    <w:rsid w:val="00643C12"/>
    <w:rsid w:val="006443D5"/>
    <w:rsid w:val="00646C0F"/>
    <w:rsid w:val="0064785A"/>
    <w:rsid w:val="006500C0"/>
    <w:rsid w:val="0065180C"/>
    <w:rsid w:val="0065407E"/>
    <w:rsid w:val="0065463B"/>
    <w:rsid w:val="006553D7"/>
    <w:rsid w:val="00655401"/>
    <w:rsid w:val="0065774D"/>
    <w:rsid w:val="006577FF"/>
    <w:rsid w:val="00657AC2"/>
    <w:rsid w:val="00661B30"/>
    <w:rsid w:val="00662D42"/>
    <w:rsid w:val="00664EC0"/>
    <w:rsid w:val="00667519"/>
    <w:rsid w:val="00671396"/>
    <w:rsid w:val="00671C60"/>
    <w:rsid w:val="00672A0F"/>
    <w:rsid w:val="00676980"/>
    <w:rsid w:val="00685BEA"/>
    <w:rsid w:val="00685EB9"/>
    <w:rsid w:val="00696555"/>
    <w:rsid w:val="00697337"/>
    <w:rsid w:val="006A5836"/>
    <w:rsid w:val="006B32E2"/>
    <w:rsid w:val="006B546C"/>
    <w:rsid w:val="006B636C"/>
    <w:rsid w:val="006B6BF1"/>
    <w:rsid w:val="006C2912"/>
    <w:rsid w:val="006C2F92"/>
    <w:rsid w:val="006C3271"/>
    <w:rsid w:val="006C5296"/>
    <w:rsid w:val="006D09CB"/>
    <w:rsid w:val="006D36DE"/>
    <w:rsid w:val="006D517A"/>
    <w:rsid w:val="006D6CEE"/>
    <w:rsid w:val="006E117E"/>
    <w:rsid w:val="006E1DBB"/>
    <w:rsid w:val="006E2DEA"/>
    <w:rsid w:val="006E2E7D"/>
    <w:rsid w:val="006E42FD"/>
    <w:rsid w:val="006E74AC"/>
    <w:rsid w:val="006F4128"/>
    <w:rsid w:val="006F60E8"/>
    <w:rsid w:val="00703704"/>
    <w:rsid w:val="00720EE7"/>
    <w:rsid w:val="00722FE4"/>
    <w:rsid w:val="0072395D"/>
    <w:rsid w:val="00723973"/>
    <w:rsid w:val="007247D9"/>
    <w:rsid w:val="007268F9"/>
    <w:rsid w:val="00732B01"/>
    <w:rsid w:val="00736E21"/>
    <w:rsid w:val="00747D65"/>
    <w:rsid w:val="00750110"/>
    <w:rsid w:val="00750D82"/>
    <w:rsid w:val="00751023"/>
    <w:rsid w:val="007614B3"/>
    <w:rsid w:val="00761EEE"/>
    <w:rsid w:val="00762BDD"/>
    <w:rsid w:val="00765719"/>
    <w:rsid w:val="007671FF"/>
    <w:rsid w:val="007677ED"/>
    <w:rsid w:val="00770409"/>
    <w:rsid w:val="0077088F"/>
    <w:rsid w:val="00771940"/>
    <w:rsid w:val="007949DA"/>
    <w:rsid w:val="00797DB9"/>
    <w:rsid w:val="007A296B"/>
    <w:rsid w:val="007A2DFC"/>
    <w:rsid w:val="007A4BFC"/>
    <w:rsid w:val="007A655A"/>
    <w:rsid w:val="007A7DC6"/>
    <w:rsid w:val="007B1203"/>
    <w:rsid w:val="007B17A9"/>
    <w:rsid w:val="007B3D3E"/>
    <w:rsid w:val="007B429D"/>
    <w:rsid w:val="007B6F4F"/>
    <w:rsid w:val="007C162A"/>
    <w:rsid w:val="007C6C43"/>
    <w:rsid w:val="007D3B27"/>
    <w:rsid w:val="007D4DD4"/>
    <w:rsid w:val="007D6953"/>
    <w:rsid w:val="007E000F"/>
    <w:rsid w:val="007E0848"/>
    <w:rsid w:val="007EB2A4"/>
    <w:rsid w:val="007F24C7"/>
    <w:rsid w:val="00801B41"/>
    <w:rsid w:val="00802219"/>
    <w:rsid w:val="008027B2"/>
    <w:rsid w:val="00804357"/>
    <w:rsid w:val="008045C4"/>
    <w:rsid w:val="008054B8"/>
    <w:rsid w:val="008071FE"/>
    <w:rsid w:val="00813895"/>
    <w:rsid w:val="00814ED9"/>
    <w:rsid w:val="0081535B"/>
    <w:rsid w:val="00821C2B"/>
    <w:rsid w:val="0083413E"/>
    <w:rsid w:val="008342CB"/>
    <w:rsid w:val="00835312"/>
    <w:rsid w:val="00836611"/>
    <w:rsid w:val="00836CDF"/>
    <w:rsid w:val="0084046B"/>
    <w:rsid w:val="00840B13"/>
    <w:rsid w:val="008576BE"/>
    <w:rsid w:val="00857986"/>
    <w:rsid w:val="00860DF2"/>
    <w:rsid w:val="00861A87"/>
    <w:rsid w:val="00864FE2"/>
    <w:rsid w:val="008738DA"/>
    <w:rsid w:val="00873A2F"/>
    <w:rsid w:val="00876588"/>
    <w:rsid w:val="00877EB1"/>
    <w:rsid w:val="0088044C"/>
    <w:rsid w:val="00883475"/>
    <w:rsid w:val="008835BE"/>
    <w:rsid w:val="00885825"/>
    <w:rsid w:val="00885A98"/>
    <w:rsid w:val="00890907"/>
    <w:rsid w:val="00890FE5"/>
    <w:rsid w:val="008A11BA"/>
    <w:rsid w:val="008A2363"/>
    <w:rsid w:val="008A5AE8"/>
    <w:rsid w:val="008A7277"/>
    <w:rsid w:val="008B4EDC"/>
    <w:rsid w:val="008C12A1"/>
    <w:rsid w:val="008C1D72"/>
    <w:rsid w:val="008C28BE"/>
    <w:rsid w:val="008D0A8C"/>
    <w:rsid w:val="008D12F6"/>
    <w:rsid w:val="008D42C9"/>
    <w:rsid w:val="008D5AD6"/>
    <w:rsid w:val="008D66AE"/>
    <w:rsid w:val="008E0EDA"/>
    <w:rsid w:val="008E23EF"/>
    <w:rsid w:val="008E3290"/>
    <w:rsid w:val="008E454C"/>
    <w:rsid w:val="008F29B6"/>
    <w:rsid w:val="008F56BD"/>
    <w:rsid w:val="008F5F98"/>
    <w:rsid w:val="009007A5"/>
    <w:rsid w:val="0090681D"/>
    <w:rsid w:val="00914712"/>
    <w:rsid w:val="009156F3"/>
    <w:rsid w:val="009320CF"/>
    <w:rsid w:val="00932270"/>
    <w:rsid w:val="009365E0"/>
    <w:rsid w:val="009379A1"/>
    <w:rsid w:val="00940AE5"/>
    <w:rsid w:val="0094111F"/>
    <w:rsid w:val="0094114E"/>
    <w:rsid w:val="00945089"/>
    <w:rsid w:val="00951559"/>
    <w:rsid w:val="00951708"/>
    <w:rsid w:val="00961C89"/>
    <w:rsid w:val="0096559C"/>
    <w:rsid w:val="009666B3"/>
    <w:rsid w:val="00967E6E"/>
    <w:rsid w:val="009704E7"/>
    <w:rsid w:val="0097076F"/>
    <w:rsid w:val="00971518"/>
    <w:rsid w:val="009727E7"/>
    <w:rsid w:val="00973C8F"/>
    <w:rsid w:val="0098403F"/>
    <w:rsid w:val="0098617F"/>
    <w:rsid w:val="0099126B"/>
    <w:rsid w:val="00995487"/>
    <w:rsid w:val="00996622"/>
    <w:rsid w:val="00997FE8"/>
    <w:rsid w:val="009A1261"/>
    <w:rsid w:val="009A3C49"/>
    <w:rsid w:val="009A5DDA"/>
    <w:rsid w:val="009B460D"/>
    <w:rsid w:val="009B46A0"/>
    <w:rsid w:val="009C1494"/>
    <w:rsid w:val="009C1762"/>
    <w:rsid w:val="009C4DCC"/>
    <w:rsid w:val="009C71F5"/>
    <w:rsid w:val="009D08C0"/>
    <w:rsid w:val="009D2B98"/>
    <w:rsid w:val="009D2E64"/>
    <w:rsid w:val="009E3700"/>
    <w:rsid w:val="009E6D71"/>
    <w:rsid w:val="009E7B8C"/>
    <w:rsid w:val="009F5255"/>
    <w:rsid w:val="009F7A82"/>
    <w:rsid w:val="009F7F36"/>
    <w:rsid w:val="00A00983"/>
    <w:rsid w:val="00A062DF"/>
    <w:rsid w:val="00A06E45"/>
    <w:rsid w:val="00A17D7D"/>
    <w:rsid w:val="00A22AE6"/>
    <w:rsid w:val="00A231D5"/>
    <w:rsid w:val="00A26A24"/>
    <w:rsid w:val="00A27029"/>
    <w:rsid w:val="00A30EF1"/>
    <w:rsid w:val="00A31E2A"/>
    <w:rsid w:val="00A366E2"/>
    <w:rsid w:val="00A36710"/>
    <w:rsid w:val="00A427FF"/>
    <w:rsid w:val="00A4383B"/>
    <w:rsid w:val="00A43BD4"/>
    <w:rsid w:val="00A45D1C"/>
    <w:rsid w:val="00A46A09"/>
    <w:rsid w:val="00A46D7A"/>
    <w:rsid w:val="00A52642"/>
    <w:rsid w:val="00A53A72"/>
    <w:rsid w:val="00A54AB0"/>
    <w:rsid w:val="00A56C53"/>
    <w:rsid w:val="00A56EB5"/>
    <w:rsid w:val="00A5710D"/>
    <w:rsid w:val="00A7208F"/>
    <w:rsid w:val="00A72E91"/>
    <w:rsid w:val="00A73968"/>
    <w:rsid w:val="00A75D2D"/>
    <w:rsid w:val="00A810E2"/>
    <w:rsid w:val="00A82D6B"/>
    <w:rsid w:val="00A847AF"/>
    <w:rsid w:val="00A85FB7"/>
    <w:rsid w:val="00A879FA"/>
    <w:rsid w:val="00A902CA"/>
    <w:rsid w:val="00AA0402"/>
    <w:rsid w:val="00AB5C21"/>
    <w:rsid w:val="00AB6986"/>
    <w:rsid w:val="00AC0A97"/>
    <w:rsid w:val="00AC4658"/>
    <w:rsid w:val="00AC4E78"/>
    <w:rsid w:val="00AC7DB6"/>
    <w:rsid w:val="00AC7FF9"/>
    <w:rsid w:val="00AD0841"/>
    <w:rsid w:val="00AD156E"/>
    <w:rsid w:val="00AD1965"/>
    <w:rsid w:val="00AD59F7"/>
    <w:rsid w:val="00AE2CC2"/>
    <w:rsid w:val="00AE35E8"/>
    <w:rsid w:val="00AE43D1"/>
    <w:rsid w:val="00AE482D"/>
    <w:rsid w:val="00AE5A17"/>
    <w:rsid w:val="00AE66B9"/>
    <w:rsid w:val="00AF3A41"/>
    <w:rsid w:val="00AF6C55"/>
    <w:rsid w:val="00B05B7E"/>
    <w:rsid w:val="00B072A6"/>
    <w:rsid w:val="00B10B26"/>
    <w:rsid w:val="00B11729"/>
    <w:rsid w:val="00B11D85"/>
    <w:rsid w:val="00B12F62"/>
    <w:rsid w:val="00B17AF1"/>
    <w:rsid w:val="00B21020"/>
    <w:rsid w:val="00B21DF9"/>
    <w:rsid w:val="00B22177"/>
    <w:rsid w:val="00B2360E"/>
    <w:rsid w:val="00B26AF6"/>
    <w:rsid w:val="00B277D9"/>
    <w:rsid w:val="00B37428"/>
    <w:rsid w:val="00B400BD"/>
    <w:rsid w:val="00B42050"/>
    <w:rsid w:val="00B42156"/>
    <w:rsid w:val="00B43DA3"/>
    <w:rsid w:val="00B465E6"/>
    <w:rsid w:val="00B4712F"/>
    <w:rsid w:val="00B47F77"/>
    <w:rsid w:val="00B502A8"/>
    <w:rsid w:val="00B520EC"/>
    <w:rsid w:val="00B6001F"/>
    <w:rsid w:val="00B634E0"/>
    <w:rsid w:val="00B6450F"/>
    <w:rsid w:val="00B75538"/>
    <w:rsid w:val="00B765C3"/>
    <w:rsid w:val="00B77E0C"/>
    <w:rsid w:val="00B81F1C"/>
    <w:rsid w:val="00B82991"/>
    <w:rsid w:val="00B84F64"/>
    <w:rsid w:val="00B86D7C"/>
    <w:rsid w:val="00B877D4"/>
    <w:rsid w:val="00B91AD1"/>
    <w:rsid w:val="00B979ED"/>
    <w:rsid w:val="00BA0B64"/>
    <w:rsid w:val="00BC0544"/>
    <w:rsid w:val="00BC2E54"/>
    <w:rsid w:val="00BD3E00"/>
    <w:rsid w:val="00BD4599"/>
    <w:rsid w:val="00BD55D1"/>
    <w:rsid w:val="00BD59E5"/>
    <w:rsid w:val="00BE03DD"/>
    <w:rsid w:val="00BE1775"/>
    <w:rsid w:val="00BE3218"/>
    <w:rsid w:val="00BE3C08"/>
    <w:rsid w:val="00BE6B1F"/>
    <w:rsid w:val="00BE70BB"/>
    <w:rsid w:val="00BE725C"/>
    <w:rsid w:val="00BF08B8"/>
    <w:rsid w:val="00BF1F95"/>
    <w:rsid w:val="00BF5319"/>
    <w:rsid w:val="00BF59B0"/>
    <w:rsid w:val="00BF6A0B"/>
    <w:rsid w:val="00BF6F9D"/>
    <w:rsid w:val="00C002B8"/>
    <w:rsid w:val="00C01B60"/>
    <w:rsid w:val="00C07967"/>
    <w:rsid w:val="00C13CDC"/>
    <w:rsid w:val="00C31FB6"/>
    <w:rsid w:val="00C35D1E"/>
    <w:rsid w:val="00C37F1D"/>
    <w:rsid w:val="00C413B0"/>
    <w:rsid w:val="00C43BAC"/>
    <w:rsid w:val="00C4541D"/>
    <w:rsid w:val="00C475F4"/>
    <w:rsid w:val="00C52274"/>
    <w:rsid w:val="00C566B0"/>
    <w:rsid w:val="00C60A3A"/>
    <w:rsid w:val="00C60BCF"/>
    <w:rsid w:val="00C62B75"/>
    <w:rsid w:val="00C6399F"/>
    <w:rsid w:val="00C67DE3"/>
    <w:rsid w:val="00C70DC6"/>
    <w:rsid w:val="00C724CC"/>
    <w:rsid w:val="00C85E59"/>
    <w:rsid w:val="00C86800"/>
    <w:rsid w:val="00C93C27"/>
    <w:rsid w:val="00C9698F"/>
    <w:rsid w:val="00C96B99"/>
    <w:rsid w:val="00C97755"/>
    <w:rsid w:val="00CA04E3"/>
    <w:rsid w:val="00CA5639"/>
    <w:rsid w:val="00CB2F36"/>
    <w:rsid w:val="00CB3EAB"/>
    <w:rsid w:val="00CB76AC"/>
    <w:rsid w:val="00CB7C87"/>
    <w:rsid w:val="00CC1757"/>
    <w:rsid w:val="00CC5671"/>
    <w:rsid w:val="00CD08DF"/>
    <w:rsid w:val="00CE0A1E"/>
    <w:rsid w:val="00CE4D73"/>
    <w:rsid w:val="00CE54C3"/>
    <w:rsid w:val="00CE58C6"/>
    <w:rsid w:val="00CF1C9F"/>
    <w:rsid w:val="00CF31FB"/>
    <w:rsid w:val="00CF68DA"/>
    <w:rsid w:val="00CF7912"/>
    <w:rsid w:val="00CF7E5B"/>
    <w:rsid w:val="00D0110D"/>
    <w:rsid w:val="00D03513"/>
    <w:rsid w:val="00D05321"/>
    <w:rsid w:val="00D070F1"/>
    <w:rsid w:val="00D130A2"/>
    <w:rsid w:val="00D30435"/>
    <w:rsid w:val="00D35B17"/>
    <w:rsid w:val="00D362C8"/>
    <w:rsid w:val="00D36CCF"/>
    <w:rsid w:val="00D40963"/>
    <w:rsid w:val="00D4207D"/>
    <w:rsid w:val="00D42DE3"/>
    <w:rsid w:val="00D43693"/>
    <w:rsid w:val="00D43F72"/>
    <w:rsid w:val="00D45E89"/>
    <w:rsid w:val="00D50429"/>
    <w:rsid w:val="00D510F2"/>
    <w:rsid w:val="00D51B81"/>
    <w:rsid w:val="00D5364E"/>
    <w:rsid w:val="00D60DDE"/>
    <w:rsid w:val="00D64C4D"/>
    <w:rsid w:val="00D70EDC"/>
    <w:rsid w:val="00D7464A"/>
    <w:rsid w:val="00D92292"/>
    <w:rsid w:val="00D96CEA"/>
    <w:rsid w:val="00DA0403"/>
    <w:rsid w:val="00DA24CA"/>
    <w:rsid w:val="00DA2A6A"/>
    <w:rsid w:val="00DA6A82"/>
    <w:rsid w:val="00DA6C96"/>
    <w:rsid w:val="00DB1159"/>
    <w:rsid w:val="00DB1CC2"/>
    <w:rsid w:val="00DB3880"/>
    <w:rsid w:val="00DB5D0E"/>
    <w:rsid w:val="00DB6502"/>
    <w:rsid w:val="00DB69C4"/>
    <w:rsid w:val="00DC5225"/>
    <w:rsid w:val="00DC62B5"/>
    <w:rsid w:val="00DC66A1"/>
    <w:rsid w:val="00DD78EF"/>
    <w:rsid w:val="00DE2547"/>
    <w:rsid w:val="00DF45DA"/>
    <w:rsid w:val="00E029EF"/>
    <w:rsid w:val="00E07A3A"/>
    <w:rsid w:val="00E11BD2"/>
    <w:rsid w:val="00E16156"/>
    <w:rsid w:val="00E1620C"/>
    <w:rsid w:val="00E20244"/>
    <w:rsid w:val="00E20F05"/>
    <w:rsid w:val="00E218D3"/>
    <w:rsid w:val="00E22CFA"/>
    <w:rsid w:val="00E240F8"/>
    <w:rsid w:val="00E26CDF"/>
    <w:rsid w:val="00E27224"/>
    <w:rsid w:val="00E30DB0"/>
    <w:rsid w:val="00E30FC6"/>
    <w:rsid w:val="00E34269"/>
    <w:rsid w:val="00E350FA"/>
    <w:rsid w:val="00E36121"/>
    <w:rsid w:val="00E4061C"/>
    <w:rsid w:val="00E43670"/>
    <w:rsid w:val="00E43870"/>
    <w:rsid w:val="00E45464"/>
    <w:rsid w:val="00E45470"/>
    <w:rsid w:val="00E456CE"/>
    <w:rsid w:val="00E506A2"/>
    <w:rsid w:val="00E545F7"/>
    <w:rsid w:val="00E5680A"/>
    <w:rsid w:val="00E576AE"/>
    <w:rsid w:val="00E71AC4"/>
    <w:rsid w:val="00E72454"/>
    <w:rsid w:val="00E72A54"/>
    <w:rsid w:val="00E8463A"/>
    <w:rsid w:val="00E923BB"/>
    <w:rsid w:val="00E934B2"/>
    <w:rsid w:val="00E95053"/>
    <w:rsid w:val="00E95A24"/>
    <w:rsid w:val="00E9619A"/>
    <w:rsid w:val="00E97047"/>
    <w:rsid w:val="00EA08BE"/>
    <w:rsid w:val="00EA1106"/>
    <w:rsid w:val="00EA269F"/>
    <w:rsid w:val="00EA4A2D"/>
    <w:rsid w:val="00EA6FAD"/>
    <w:rsid w:val="00EA741A"/>
    <w:rsid w:val="00EB1878"/>
    <w:rsid w:val="00EB2274"/>
    <w:rsid w:val="00EB4B75"/>
    <w:rsid w:val="00EB562F"/>
    <w:rsid w:val="00EC06CB"/>
    <w:rsid w:val="00ED2969"/>
    <w:rsid w:val="00ED3B78"/>
    <w:rsid w:val="00ED3DBA"/>
    <w:rsid w:val="00ED79FE"/>
    <w:rsid w:val="00EE5A63"/>
    <w:rsid w:val="00EE692F"/>
    <w:rsid w:val="00EF0CB6"/>
    <w:rsid w:val="00EF1FA4"/>
    <w:rsid w:val="00EF54A2"/>
    <w:rsid w:val="00EF7CF2"/>
    <w:rsid w:val="00F02313"/>
    <w:rsid w:val="00F109DC"/>
    <w:rsid w:val="00F10ABC"/>
    <w:rsid w:val="00F155E0"/>
    <w:rsid w:val="00F16ED6"/>
    <w:rsid w:val="00F2103C"/>
    <w:rsid w:val="00F22119"/>
    <w:rsid w:val="00F2306C"/>
    <w:rsid w:val="00F2730B"/>
    <w:rsid w:val="00F27F4E"/>
    <w:rsid w:val="00F32918"/>
    <w:rsid w:val="00F34480"/>
    <w:rsid w:val="00F3576E"/>
    <w:rsid w:val="00F424AA"/>
    <w:rsid w:val="00F46032"/>
    <w:rsid w:val="00F538E1"/>
    <w:rsid w:val="00F57C63"/>
    <w:rsid w:val="00F6007B"/>
    <w:rsid w:val="00F605F9"/>
    <w:rsid w:val="00F608FA"/>
    <w:rsid w:val="00F64C41"/>
    <w:rsid w:val="00F65EEF"/>
    <w:rsid w:val="00F6632D"/>
    <w:rsid w:val="00F70DCB"/>
    <w:rsid w:val="00F8419D"/>
    <w:rsid w:val="00F94FEA"/>
    <w:rsid w:val="00F96BF5"/>
    <w:rsid w:val="00F96C1A"/>
    <w:rsid w:val="00FA0DA9"/>
    <w:rsid w:val="00FA224B"/>
    <w:rsid w:val="00FA6C21"/>
    <w:rsid w:val="00FB05E3"/>
    <w:rsid w:val="00FB12EB"/>
    <w:rsid w:val="00FC09DE"/>
    <w:rsid w:val="00FC2AF8"/>
    <w:rsid w:val="00FC487E"/>
    <w:rsid w:val="00FC618C"/>
    <w:rsid w:val="00FD06B1"/>
    <w:rsid w:val="00FD6F2E"/>
    <w:rsid w:val="00FE04E8"/>
    <w:rsid w:val="00FE5102"/>
    <w:rsid w:val="00FF2E00"/>
    <w:rsid w:val="00FF607E"/>
    <w:rsid w:val="00FF78C7"/>
    <w:rsid w:val="00FF7972"/>
    <w:rsid w:val="018BEFA0"/>
    <w:rsid w:val="023D2B0A"/>
    <w:rsid w:val="02B3E4DB"/>
    <w:rsid w:val="0338A533"/>
    <w:rsid w:val="038DB620"/>
    <w:rsid w:val="05298681"/>
    <w:rsid w:val="06C556E2"/>
    <w:rsid w:val="072A9873"/>
    <w:rsid w:val="07F4069F"/>
    <w:rsid w:val="09B9BF43"/>
    <w:rsid w:val="09C2E29B"/>
    <w:rsid w:val="09DBAFEB"/>
    <w:rsid w:val="0A001ED5"/>
    <w:rsid w:val="0B6E9C00"/>
    <w:rsid w:val="0C2940B0"/>
    <w:rsid w:val="0D4F218C"/>
    <w:rsid w:val="0D84FE6F"/>
    <w:rsid w:val="0DECE48F"/>
    <w:rsid w:val="0DEDE0AE"/>
    <w:rsid w:val="0E2A20C9"/>
    <w:rsid w:val="0E2EE01C"/>
    <w:rsid w:val="0EA3EBCC"/>
    <w:rsid w:val="0F7E38AC"/>
    <w:rsid w:val="111C3324"/>
    <w:rsid w:val="147D4B31"/>
    <w:rsid w:val="15A2568D"/>
    <w:rsid w:val="1625589D"/>
    <w:rsid w:val="177DA1D2"/>
    <w:rsid w:val="17F1F2C5"/>
    <w:rsid w:val="18546525"/>
    <w:rsid w:val="1951E5A3"/>
    <w:rsid w:val="1A424402"/>
    <w:rsid w:val="1AAF3EDE"/>
    <w:rsid w:val="1B15888A"/>
    <w:rsid w:val="1B1DBBEF"/>
    <w:rsid w:val="1C6A7BCF"/>
    <w:rsid w:val="1CEED12B"/>
    <w:rsid w:val="1D7F26EC"/>
    <w:rsid w:val="1DAD61D0"/>
    <w:rsid w:val="1DADD2B2"/>
    <w:rsid w:val="1DB511CC"/>
    <w:rsid w:val="1E16F95B"/>
    <w:rsid w:val="1F4A0765"/>
    <w:rsid w:val="1FF9CC5C"/>
    <w:rsid w:val="200C6C72"/>
    <w:rsid w:val="2165CC08"/>
    <w:rsid w:val="24701ECE"/>
    <w:rsid w:val="2488F120"/>
    <w:rsid w:val="2569B147"/>
    <w:rsid w:val="262A4190"/>
    <w:rsid w:val="28490F63"/>
    <w:rsid w:val="28F80D3D"/>
    <w:rsid w:val="29306DEE"/>
    <w:rsid w:val="2980FEFC"/>
    <w:rsid w:val="2A15D952"/>
    <w:rsid w:val="2A993A73"/>
    <w:rsid w:val="2B9C6120"/>
    <w:rsid w:val="2BCFD48F"/>
    <w:rsid w:val="2C4ECAA9"/>
    <w:rsid w:val="2C55DACC"/>
    <w:rsid w:val="2D5234DC"/>
    <w:rsid w:val="2D5F9BF1"/>
    <w:rsid w:val="2E4CE83B"/>
    <w:rsid w:val="2E539315"/>
    <w:rsid w:val="2ED6C8DF"/>
    <w:rsid w:val="302A29EB"/>
    <w:rsid w:val="3066583B"/>
    <w:rsid w:val="30C57E41"/>
    <w:rsid w:val="317C36D0"/>
    <w:rsid w:val="3232EF5F"/>
    <w:rsid w:val="32517DC6"/>
    <w:rsid w:val="35E9C452"/>
    <w:rsid w:val="37136D71"/>
    <w:rsid w:val="38B6D149"/>
    <w:rsid w:val="38C0B615"/>
    <w:rsid w:val="39E3D937"/>
    <w:rsid w:val="3A4B0E33"/>
    <w:rsid w:val="3A9A8CF9"/>
    <w:rsid w:val="3B08C2C1"/>
    <w:rsid w:val="3B59003D"/>
    <w:rsid w:val="3C2466ED"/>
    <w:rsid w:val="3C33FF7A"/>
    <w:rsid w:val="3D945A09"/>
    <w:rsid w:val="3DDBADDA"/>
    <w:rsid w:val="3E8CE88E"/>
    <w:rsid w:val="3F442CEF"/>
    <w:rsid w:val="3FAB5D99"/>
    <w:rsid w:val="400F2CFB"/>
    <w:rsid w:val="41186F5A"/>
    <w:rsid w:val="412F7A45"/>
    <w:rsid w:val="4131EF36"/>
    <w:rsid w:val="41D747CB"/>
    <w:rsid w:val="41DC4C0D"/>
    <w:rsid w:val="42604348"/>
    <w:rsid w:val="42B6ABAB"/>
    <w:rsid w:val="43D56F1B"/>
    <w:rsid w:val="43F5D64C"/>
    <w:rsid w:val="4448C44F"/>
    <w:rsid w:val="4478075A"/>
    <w:rsid w:val="45905B15"/>
    <w:rsid w:val="45A26BDB"/>
    <w:rsid w:val="4610C8E7"/>
    <w:rsid w:val="461163F7"/>
    <w:rsid w:val="461EF86D"/>
    <w:rsid w:val="46C78176"/>
    <w:rsid w:val="474AE363"/>
    <w:rsid w:val="4AD4F771"/>
    <w:rsid w:val="4ADCB226"/>
    <w:rsid w:val="4B590099"/>
    <w:rsid w:val="4D49C436"/>
    <w:rsid w:val="4D918847"/>
    <w:rsid w:val="4F958F8B"/>
    <w:rsid w:val="4FA0E0B0"/>
    <w:rsid w:val="50A44AE3"/>
    <w:rsid w:val="51D47FC7"/>
    <w:rsid w:val="52146483"/>
    <w:rsid w:val="521D3559"/>
    <w:rsid w:val="523602AF"/>
    <w:rsid w:val="523DBD64"/>
    <w:rsid w:val="52742043"/>
    <w:rsid w:val="5336F24B"/>
    <w:rsid w:val="5459AC78"/>
    <w:rsid w:val="54715C7B"/>
    <w:rsid w:val="552CCAD1"/>
    <w:rsid w:val="553BADBE"/>
    <w:rsid w:val="5550DB1E"/>
    <w:rsid w:val="55C9FC55"/>
    <w:rsid w:val="56054801"/>
    <w:rsid w:val="567B32B7"/>
    <w:rsid w:val="5746E2DD"/>
    <w:rsid w:val="579FEE61"/>
    <w:rsid w:val="5815C7AA"/>
    <w:rsid w:val="5845AED8"/>
    <w:rsid w:val="58C87B76"/>
    <w:rsid w:val="58D4081D"/>
    <w:rsid w:val="5920B9C1"/>
    <w:rsid w:val="59DB874E"/>
    <w:rsid w:val="5A64CAF4"/>
    <w:rsid w:val="5A90998C"/>
    <w:rsid w:val="5B0F61E9"/>
    <w:rsid w:val="5BAA9625"/>
    <w:rsid w:val="5BBF17D2"/>
    <w:rsid w:val="5CCC3DE9"/>
    <w:rsid w:val="5D9FF15C"/>
    <w:rsid w:val="5DA80014"/>
    <w:rsid w:val="5DB00359"/>
    <w:rsid w:val="5E017444"/>
    <w:rsid w:val="5E4D42D2"/>
    <w:rsid w:val="5EF131DF"/>
    <w:rsid w:val="5F2C4D4E"/>
    <w:rsid w:val="5F861581"/>
    <w:rsid w:val="5FCB0C70"/>
    <w:rsid w:val="60E67010"/>
    <w:rsid w:val="60EC42FD"/>
    <w:rsid w:val="60FE5877"/>
    <w:rsid w:val="619D289F"/>
    <w:rsid w:val="6253E12E"/>
    <w:rsid w:val="640E9678"/>
    <w:rsid w:val="6450C535"/>
    <w:rsid w:val="6559BF0E"/>
    <w:rsid w:val="669C908A"/>
    <w:rsid w:val="679B1DF7"/>
    <w:rsid w:val="67B0DCBD"/>
    <w:rsid w:val="67DE3DB1"/>
    <w:rsid w:val="6802845F"/>
    <w:rsid w:val="68091754"/>
    <w:rsid w:val="683B2E0D"/>
    <w:rsid w:val="68A6919F"/>
    <w:rsid w:val="69528D1C"/>
    <w:rsid w:val="695B2439"/>
    <w:rsid w:val="69D4314C"/>
    <w:rsid w:val="6A19977D"/>
    <w:rsid w:val="6B79F20C"/>
    <w:rsid w:val="6B90AE5A"/>
    <w:rsid w:val="6BE50413"/>
    <w:rsid w:val="6D224F15"/>
    <w:rsid w:val="6D6A3FC8"/>
    <w:rsid w:val="6EE778F7"/>
    <w:rsid w:val="700F28E6"/>
    <w:rsid w:val="70252B0A"/>
    <w:rsid w:val="7034C67A"/>
    <w:rsid w:val="71BB071E"/>
    <w:rsid w:val="7296065B"/>
    <w:rsid w:val="72DADC66"/>
    <w:rsid w:val="732ACD4E"/>
    <w:rsid w:val="73D1E768"/>
    <w:rsid w:val="76ABBE5D"/>
    <w:rsid w:val="773F424B"/>
    <w:rsid w:val="77827BBC"/>
    <w:rsid w:val="77C37282"/>
    <w:rsid w:val="77C47E45"/>
    <w:rsid w:val="78983CC6"/>
    <w:rsid w:val="78D71B6D"/>
    <w:rsid w:val="7A54EEC3"/>
    <w:rsid w:val="7AA16110"/>
    <w:rsid w:val="7B4D2988"/>
    <w:rsid w:val="7C72CFC8"/>
    <w:rsid w:val="7D4FFE57"/>
    <w:rsid w:val="7DBCC47E"/>
    <w:rsid w:val="7E16E812"/>
    <w:rsid w:val="7EA5D912"/>
    <w:rsid w:val="7F48562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03C8"/>
  <w15:chartTrackingRefBased/>
  <w15:docId w15:val="{C23F5FFA-2E1F-4CD4-8661-17BBF1B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0C1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5646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xxxxmsonormal">
    <w:name w:val="x_x_xxxmsonormal"/>
    <w:basedOn w:val="Normal"/>
    <w:rsid w:val="009D2E6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9D2E64"/>
    <w:pPr>
      <w:tabs>
        <w:tab w:val="center" w:pos="4320"/>
        <w:tab w:val="right" w:pos="8640"/>
      </w:tabs>
      <w:spacing w:after="0" w:line="240" w:lineRule="auto"/>
    </w:pPr>
  </w:style>
  <w:style w:type="character" w:customStyle="1" w:styleId="En-tteCar">
    <w:name w:val="En-tête Car"/>
    <w:basedOn w:val="Policepardfaut"/>
    <w:link w:val="En-tte"/>
    <w:uiPriority w:val="99"/>
    <w:rsid w:val="009D2E64"/>
  </w:style>
  <w:style w:type="paragraph" w:styleId="Pieddepage">
    <w:name w:val="footer"/>
    <w:basedOn w:val="Normal"/>
    <w:link w:val="PieddepageCar"/>
    <w:uiPriority w:val="99"/>
    <w:unhideWhenUsed/>
    <w:rsid w:val="009D2E6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2E64"/>
  </w:style>
  <w:style w:type="paragraph" w:styleId="Paragraphedeliste">
    <w:name w:val="List Paragraph"/>
    <w:basedOn w:val="Normal"/>
    <w:uiPriority w:val="34"/>
    <w:qFormat/>
    <w:rsid w:val="007D3B27"/>
    <w:pPr>
      <w:ind w:left="720"/>
      <w:contextualSpacing/>
    </w:pPr>
  </w:style>
  <w:style w:type="table" w:styleId="Grilledutableau">
    <w:name w:val="Table Grid"/>
    <w:basedOn w:val="TableauNormal"/>
    <w:uiPriority w:val="39"/>
    <w:rsid w:val="0091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96C1A"/>
    <w:rPr>
      <w:color w:val="0563C1" w:themeColor="hyperlink"/>
      <w:u w:val="single"/>
    </w:rPr>
  </w:style>
  <w:style w:type="paragraph" w:styleId="Textedebulles">
    <w:name w:val="Balloon Text"/>
    <w:basedOn w:val="Normal"/>
    <w:link w:val="TextedebullesCar"/>
    <w:uiPriority w:val="99"/>
    <w:semiHidden/>
    <w:unhideWhenUsed/>
    <w:rsid w:val="008A1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11BA"/>
    <w:rPr>
      <w:rFonts w:ascii="Segoe UI" w:hAnsi="Segoe UI" w:cs="Segoe UI"/>
      <w:sz w:val="18"/>
      <w:szCs w:val="18"/>
    </w:rPr>
  </w:style>
  <w:style w:type="character" w:customStyle="1" w:styleId="Titre3Car">
    <w:name w:val="Titre 3 Car"/>
    <w:basedOn w:val="Policepardfaut"/>
    <w:link w:val="Titre3"/>
    <w:uiPriority w:val="9"/>
    <w:rsid w:val="005646F8"/>
    <w:rPr>
      <w:rFonts w:ascii="Times New Roman" w:eastAsia="Times New Roman" w:hAnsi="Times New Roman" w:cs="Times New Roman"/>
      <w:b/>
      <w:bCs/>
      <w:sz w:val="27"/>
      <w:szCs w:val="27"/>
      <w:lang w:val="en-CA"/>
    </w:rPr>
  </w:style>
  <w:style w:type="paragraph" w:customStyle="1" w:styleId="Pa16">
    <w:name w:val="Pa16"/>
    <w:basedOn w:val="Normal"/>
    <w:next w:val="Normal"/>
    <w:uiPriority w:val="99"/>
    <w:rsid w:val="005C0A22"/>
    <w:pPr>
      <w:autoSpaceDE w:val="0"/>
      <w:autoSpaceDN w:val="0"/>
      <w:adjustRightInd w:val="0"/>
      <w:spacing w:after="0" w:line="221" w:lineRule="atLeast"/>
    </w:pPr>
    <w:rPr>
      <w:rFonts w:ascii="Gotham Book" w:hAnsi="Gotham Book"/>
      <w:sz w:val="24"/>
      <w:szCs w:val="24"/>
    </w:rPr>
  </w:style>
  <w:style w:type="character" w:customStyle="1" w:styleId="Choix1Car">
    <w:name w:val="Choix_1 Car"/>
    <w:basedOn w:val="Policepardfaut"/>
    <w:link w:val="Choix1"/>
    <w:locked/>
    <w:rsid w:val="00AD59F7"/>
    <w:rPr>
      <w:rFonts w:ascii="Arial" w:eastAsia="Times New Roman" w:hAnsi="Arial" w:cs="Arial"/>
      <w:sz w:val="20"/>
      <w:szCs w:val="20"/>
      <w:lang w:eastAsia="fr-CA"/>
    </w:rPr>
  </w:style>
  <w:style w:type="paragraph" w:customStyle="1" w:styleId="Choix1">
    <w:name w:val="Choix_1"/>
    <w:basedOn w:val="Normal"/>
    <w:link w:val="Choix1Car"/>
    <w:qFormat/>
    <w:rsid w:val="00AD59F7"/>
    <w:pPr>
      <w:spacing w:after="0" w:line="240" w:lineRule="auto"/>
      <w:ind w:left="616" w:hanging="266"/>
    </w:pPr>
    <w:rPr>
      <w:rFonts w:ascii="Arial" w:eastAsia="Times New Roman" w:hAnsi="Arial" w:cs="Arial"/>
      <w:sz w:val="20"/>
      <w:szCs w:val="20"/>
      <w:lang w:eastAsia="fr-CA"/>
    </w:rPr>
  </w:style>
  <w:style w:type="character" w:customStyle="1" w:styleId="xcontentpasted0">
    <w:name w:val="x_contentpasted0"/>
    <w:basedOn w:val="Policepardfaut"/>
    <w:rsid w:val="000235CB"/>
  </w:style>
  <w:style w:type="paragraph" w:styleId="Corpsdetexte">
    <w:name w:val="Body Text"/>
    <w:basedOn w:val="Normal"/>
    <w:link w:val="CorpsdetexteCar"/>
    <w:uiPriority w:val="1"/>
    <w:qFormat/>
    <w:rsid w:val="000551D8"/>
    <w:pPr>
      <w:widowControl w:val="0"/>
      <w:autoSpaceDE w:val="0"/>
      <w:autoSpaceDN w:val="0"/>
      <w:spacing w:after="0" w:line="240" w:lineRule="auto"/>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0551D8"/>
    <w:rPr>
      <w:rFonts w:ascii="Arial MT" w:eastAsia="Arial MT" w:hAnsi="Arial MT" w:cs="Arial MT"/>
      <w:sz w:val="20"/>
      <w:szCs w:val="20"/>
      <w:lang w:val="en-CA"/>
    </w:rPr>
  </w:style>
  <w:style w:type="character" w:styleId="Marquedecommentaire">
    <w:name w:val="annotation reference"/>
    <w:basedOn w:val="Policepardfaut"/>
    <w:uiPriority w:val="99"/>
    <w:semiHidden/>
    <w:unhideWhenUsed/>
    <w:rsid w:val="000551D8"/>
    <w:rPr>
      <w:sz w:val="16"/>
      <w:szCs w:val="16"/>
    </w:rPr>
  </w:style>
  <w:style w:type="paragraph" w:styleId="Commentaire">
    <w:name w:val="annotation text"/>
    <w:basedOn w:val="Normal"/>
    <w:link w:val="CommentaireCar"/>
    <w:uiPriority w:val="99"/>
    <w:unhideWhenUsed/>
    <w:rsid w:val="000551D8"/>
    <w:pPr>
      <w:spacing w:line="240" w:lineRule="auto"/>
    </w:pPr>
    <w:rPr>
      <w:sz w:val="20"/>
      <w:szCs w:val="20"/>
    </w:rPr>
  </w:style>
  <w:style w:type="character" w:customStyle="1" w:styleId="CommentaireCar">
    <w:name w:val="Commentaire Car"/>
    <w:basedOn w:val="Policepardfaut"/>
    <w:link w:val="Commentaire"/>
    <w:uiPriority w:val="99"/>
    <w:rsid w:val="000551D8"/>
    <w:rPr>
      <w:sz w:val="20"/>
      <w:szCs w:val="20"/>
    </w:rPr>
  </w:style>
  <w:style w:type="paragraph" w:styleId="Objetducommentaire">
    <w:name w:val="annotation subject"/>
    <w:basedOn w:val="Commentaire"/>
    <w:next w:val="Commentaire"/>
    <w:link w:val="ObjetducommentaireCar"/>
    <w:uiPriority w:val="99"/>
    <w:semiHidden/>
    <w:unhideWhenUsed/>
    <w:rsid w:val="000551D8"/>
    <w:rPr>
      <w:b/>
      <w:bCs/>
    </w:rPr>
  </w:style>
  <w:style w:type="character" w:customStyle="1" w:styleId="ObjetducommentaireCar">
    <w:name w:val="Objet du commentaire Car"/>
    <w:basedOn w:val="CommentaireCar"/>
    <w:link w:val="Objetducommentaire"/>
    <w:uiPriority w:val="99"/>
    <w:semiHidden/>
    <w:rsid w:val="000551D8"/>
    <w:rPr>
      <w:b/>
      <w:bCs/>
      <w:sz w:val="20"/>
      <w:szCs w:val="20"/>
    </w:rPr>
  </w:style>
  <w:style w:type="character" w:styleId="Lienhypertextesuivivisit">
    <w:name w:val="FollowedHyperlink"/>
    <w:basedOn w:val="Policepardfaut"/>
    <w:uiPriority w:val="99"/>
    <w:semiHidden/>
    <w:unhideWhenUsed/>
    <w:rsid w:val="00861A87"/>
    <w:rPr>
      <w:color w:val="954F72" w:themeColor="followedHyperlink"/>
      <w:u w:val="single"/>
    </w:rPr>
  </w:style>
  <w:style w:type="table" w:styleId="Tableauweb1">
    <w:name w:val="Table Web 1"/>
    <w:basedOn w:val="TableauNormal"/>
    <w:unhideWhenUsed/>
    <w:rsid w:val="00334128"/>
    <w:pPr>
      <w:spacing w:after="0" w:line="240" w:lineRule="auto"/>
    </w:pPr>
    <w:rPr>
      <w:rFonts w:ascii="Times New Roman" w:eastAsia="Times New Roman" w:hAnsi="Times New Roman" w:cs="Times New Roman"/>
      <w:sz w:val="20"/>
      <w:szCs w:val="20"/>
      <w:lang w:eastAsia="fr-CA"/>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Titre2Car">
    <w:name w:val="Titre 2 Car"/>
    <w:basedOn w:val="Policepardfaut"/>
    <w:link w:val="Titre2"/>
    <w:uiPriority w:val="9"/>
    <w:semiHidden/>
    <w:rsid w:val="000C1E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C1EB1"/>
    <w:pPr>
      <w:spacing w:after="0" w:line="240" w:lineRule="auto"/>
    </w:pPr>
    <w:rPr>
      <w:rFonts w:ascii="Arial" w:eastAsia="Times New Roman" w:hAnsi="Arial" w:cs="Arial"/>
      <w:sz w:val="19"/>
      <w:szCs w:val="19"/>
    </w:rPr>
  </w:style>
  <w:style w:type="paragraph" w:styleId="Notedebasdepage">
    <w:name w:val="footnote text"/>
    <w:basedOn w:val="Normal"/>
    <w:link w:val="NotedebasdepageCar"/>
    <w:uiPriority w:val="99"/>
    <w:semiHidden/>
    <w:unhideWhenUsed/>
    <w:rsid w:val="003023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23C8"/>
    <w:rPr>
      <w:sz w:val="20"/>
      <w:szCs w:val="20"/>
    </w:rPr>
  </w:style>
  <w:style w:type="character" w:styleId="Appelnotedebasdep">
    <w:name w:val="footnote reference"/>
    <w:basedOn w:val="Policepardfaut"/>
    <w:uiPriority w:val="99"/>
    <w:semiHidden/>
    <w:unhideWhenUsed/>
    <w:rsid w:val="003023C8"/>
    <w:rPr>
      <w:vertAlign w:val="superscript"/>
    </w:rPr>
  </w:style>
  <w:style w:type="paragraph" w:styleId="Notedefin">
    <w:name w:val="endnote text"/>
    <w:basedOn w:val="Normal"/>
    <w:link w:val="NotedefinCar"/>
    <w:uiPriority w:val="99"/>
    <w:semiHidden/>
    <w:unhideWhenUsed/>
    <w:rsid w:val="0030093F"/>
    <w:pPr>
      <w:spacing w:after="0" w:line="240" w:lineRule="auto"/>
    </w:pPr>
    <w:rPr>
      <w:sz w:val="20"/>
      <w:szCs w:val="20"/>
    </w:rPr>
  </w:style>
  <w:style w:type="character" w:customStyle="1" w:styleId="NotedefinCar">
    <w:name w:val="Note de fin Car"/>
    <w:basedOn w:val="Policepardfaut"/>
    <w:link w:val="Notedefin"/>
    <w:uiPriority w:val="99"/>
    <w:semiHidden/>
    <w:rsid w:val="0030093F"/>
    <w:rPr>
      <w:sz w:val="20"/>
      <w:szCs w:val="20"/>
    </w:rPr>
  </w:style>
  <w:style w:type="character" w:styleId="Appeldenotedefin">
    <w:name w:val="endnote reference"/>
    <w:basedOn w:val="Policepardfaut"/>
    <w:uiPriority w:val="99"/>
    <w:semiHidden/>
    <w:unhideWhenUsed/>
    <w:rsid w:val="0030093F"/>
    <w:rPr>
      <w:vertAlign w:val="superscript"/>
    </w:rPr>
  </w:style>
  <w:style w:type="paragraph" w:styleId="Rvision">
    <w:name w:val="Revision"/>
    <w:hidden/>
    <w:uiPriority w:val="99"/>
    <w:semiHidden/>
    <w:rsid w:val="006F4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92088">
      <w:bodyDiv w:val="1"/>
      <w:marLeft w:val="0"/>
      <w:marRight w:val="0"/>
      <w:marTop w:val="0"/>
      <w:marBottom w:val="0"/>
      <w:divBdr>
        <w:top w:val="none" w:sz="0" w:space="0" w:color="auto"/>
        <w:left w:val="none" w:sz="0" w:space="0" w:color="auto"/>
        <w:bottom w:val="none" w:sz="0" w:space="0" w:color="auto"/>
        <w:right w:val="none" w:sz="0" w:space="0" w:color="auto"/>
      </w:divBdr>
    </w:div>
    <w:div w:id="469590469">
      <w:bodyDiv w:val="1"/>
      <w:marLeft w:val="0"/>
      <w:marRight w:val="0"/>
      <w:marTop w:val="0"/>
      <w:marBottom w:val="0"/>
      <w:divBdr>
        <w:top w:val="none" w:sz="0" w:space="0" w:color="auto"/>
        <w:left w:val="none" w:sz="0" w:space="0" w:color="auto"/>
        <w:bottom w:val="none" w:sz="0" w:space="0" w:color="auto"/>
        <w:right w:val="none" w:sz="0" w:space="0" w:color="auto"/>
      </w:divBdr>
      <w:divsChild>
        <w:div w:id="361125708">
          <w:marLeft w:val="480"/>
          <w:marRight w:val="0"/>
          <w:marTop w:val="0"/>
          <w:marBottom w:val="0"/>
          <w:divBdr>
            <w:top w:val="none" w:sz="0" w:space="0" w:color="auto"/>
            <w:left w:val="none" w:sz="0" w:space="0" w:color="auto"/>
            <w:bottom w:val="none" w:sz="0" w:space="0" w:color="auto"/>
            <w:right w:val="none" w:sz="0" w:space="0" w:color="auto"/>
          </w:divBdr>
          <w:divsChild>
            <w:div w:id="238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1966">
      <w:bodyDiv w:val="1"/>
      <w:marLeft w:val="0"/>
      <w:marRight w:val="0"/>
      <w:marTop w:val="0"/>
      <w:marBottom w:val="0"/>
      <w:divBdr>
        <w:top w:val="none" w:sz="0" w:space="0" w:color="auto"/>
        <w:left w:val="none" w:sz="0" w:space="0" w:color="auto"/>
        <w:bottom w:val="none" w:sz="0" w:space="0" w:color="auto"/>
        <w:right w:val="none" w:sz="0" w:space="0" w:color="auto"/>
      </w:divBdr>
    </w:div>
    <w:div w:id="529415836">
      <w:bodyDiv w:val="1"/>
      <w:marLeft w:val="0"/>
      <w:marRight w:val="0"/>
      <w:marTop w:val="0"/>
      <w:marBottom w:val="0"/>
      <w:divBdr>
        <w:top w:val="none" w:sz="0" w:space="0" w:color="auto"/>
        <w:left w:val="none" w:sz="0" w:space="0" w:color="auto"/>
        <w:bottom w:val="none" w:sz="0" w:space="0" w:color="auto"/>
        <w:right w:val="none" w:sz="0" w:space="0" w:color="auto"/>
      </w:divBdr>
    </w:div>
    <w:div w:id="682626910">
      <w:bodyDiv w:val="1"/>
      <w:marLeft w:val="0"/>
      <w:marRight w:val="0"/>
      <w:marTop w:val="0"/>
      <w:marBottom w:val="0"/>
      <w:divBdr>
        <w:top w:val="none" w:sz="0" w:space="0" w:color="auto"/>
        <w:left w:val="none" w:sz="0" w:space="0" w:color="auto"/>
        <w:bottom w:val="none" w:sz="0" w:space="0" w:color="auto"/>
        <w:right w:val="none" w:sz="0" w:space="0" w:color="auto"/>
      </w:divBdr>
    </w:div>
    <w:div w:id="815874241">
      <w:bodyDiv w:val="1"/>
      <w:marLeft w:val="0"/>
      <w:marRight w:val="0"/>
      <w:marTop w:val="0"/>
      <w:marBottom w:val="0"/>
      <w:divBdr>
        <w:top w:val="none" w:sz="0" w:space="0" w:color="auto"/>
        <w:left w:val="none" w:sz="0" w:space="0" w:color="auto"/>
        <w:bottom w:val="none" w:sz="0" w:space="0" w:color="auto"/>
        <w:right w:val="none" w:sz="0" w:space="0" w:color="auto"/>
      </w:divBdr>
    </w:div>
    <w:div w:id="862089912">
      <w:bodyDiv w:val="1"/>
      <w:marLeft w:val="0"/>
      <w:marRight w:val="0"/>
      <w:marTop w:val="0"/>
      <w:marBottom w:val="0"/>
      <w:divBdr>
        <w:top w:val="none" w:sz="0" w:space="0" w:color="auto"/>
        <w:left w:val="none" w:sz="0" w:space="0" w:color="auto"/>
        <w:bottom w:val="none" w:sz="0" w:space="0" w:color="auto"/>
        <w:right w:val="none" w:sz="0" w:space="0" w:color="auto"/>
      </w:divBdr>
      <w:divsChild>
        <w:div w:id="218248410">
          <w:marLeft w:val="0"/>
          <w:marRight w:val="0"/>
          <w:marTop w:val="0"/>
          <w:marBottom w:val="0"/>
          <w:divBdr>
            <w:top w:val="none" w:sz="0" w:space="0" w:color="auto"/>
            <w:left w:val="none" w:sz="0" w:space="0" w:color="auto"/>
            <w:bottom w:val="none" w:sz="0" w:space="0" w:color="auto"/>
            <w:right w:val="none" w:sz="0" w:space="0" w:color="auto"/>
          </w:divBdr>
        </w:div>
        <w:div w:id="247495482">
          <w:marLeft w:val="0"/>
          <w:marRight w:val="0"/>
          <w:marTop w:val="0"/>
          <w:marBottom w:val="0"/>
          <w:divBdr>
            <w:top w:val="none" w:sz="0" w:space="0" w:color="auto"/>
            <w:left w:val="none" w:sz="0" w:space="0" w:color="auto"/>
            <w:bottom w:val="none" w:sz="0" w:space="0" w:color="auto"/>
            <w:right w:val="none" w:sz="0" w:space="0" w:color="auto"/>
          </w:divBdr>
        </w:div>
        <w:div w:id="337541506">
          <w:marLeft w:val="0"/>
          <w:marRight w:val="0"/>
          <w:marTop w:val="0"/>
          <w:marBottom w:val="0"/>
          <w:divBdr>
            <w:top w:val="none" w:sz="0" w:space="0" w:color="auto"/>
            <w:left w:val="none" w:sz="0" w:space="0" w:color="auto"/>
            <w:bottom w:val="none" w:sz="0" w:space="0" w:color="auto"/>
            <w:right w:val="none" w:sz="0" w:space="0" w:color="auto"/>
          </w:divBdr>
        </w:div>
        <w:div w:id="427191169">
          <w:marLeft w:val="0"/>
          <w:marRight w:val="0"/>
          <w:marTop w:val="0"/>
          <w:marBottom w:val="0"/>
          <w:divBdr>
            <w:top w:val="none" w:sz="0" w:space="0" w:color="auto"/>
            <w:left w:val="none" w:sz="0" w:space="0" w:color="auto"/>
            <w:bottom w:val="none" w:sz="0" w:space="0" w:color="auto"/>
            <w:right w:val="none" w:sz="0" w:space="0" w:color="auto"/>
          </w:divBdr>
        </w:div>
        <w:div w:id="491993953">
          <w:marLeft w:val="0"/>
          <w:marRight w:val="0"/>
          <w:marTop w:val="0"/>
          <w:marBottom w:val="0"/>
          <w:divBdr>
            <w:top w:val="none" w:sz="0" w:space="0" w:color="auto"/>
            <w:left w:val="none" w:sz="0" w:space="0" w:color="auto"/>
            <w:bottom w:val="none" w:sz="0" w:space="0" w:color="auto"/>
            <w:right w:val="none" w:sz="0" w:space="0" w:color="auto"/>
          </w:divBdr>
        </w:div>
        <w:div w:id="669601519">
          <w:marLeft w:val="0"/>
          <w:marRight w:val="0"/>
          <w:marTop w:val="0"/>
          <w:marBottom w:val="0"/>
          <w:divBdr>
            <w:top w:val="none" w:sz="0" w:space="0" w:color="auto"/>
            <w:left w:val="none" w:sz="0" w:space="0" w:color="auto"/>
            <w:bottom w:val="none" w:sz="0" w:space="0" w:color="auto"/>
            <w:right w:val="none" w:sz="0" w:space="0" w:color="auto"/>
          </w:divBdr>
        </w:div>
        <w:div w:id="679165420">
          <w:marLeft w:val="0"/>
          <w:marRight w:val="0"/>
          <w:marTop w:val="0"/>
          <w:marBottom w:val="0"/>
          <w:divBdr>
            <w:top w:val="none" w:sz="0" w:space="0" w:color="auto"/>
            <w:left w:val="none" w:sz="0" w:space="0" w:color="auto"/>
            <w:bottom w:val="none" w:sz="0" w:space="0" w:color="auto"/>
            <w:right w:val="none" w:sz="0" w:space="0" w:color="auto"/>
          </w:divBdr>
        </w:div>
        <w:div w:id="1194882997">
          <w:marLeft w:val="0"/>
          <w:marRight w:val="0"/>
          <w:marTop w:val="0"/>
          <w:marBottom w:val="0"/>
          <w:divBdr>
            <w:top w:val="none" w:sz="0" w:space="0" w:color="auto"/>
            <w:left w:val="none" w:sz="0" w:space="0" w:color="auto"/>
            <w:bottom w:val="none" w:sz="0" w:space="0" w:color="auto"/>
            <w:right w:val="none" w:sz="0" w:space="0" w:color="auto"/>
          </w:divBdr>
        </w:div>
        <w:div w:id="1365014351">
          <w:marLeft w:val="0"/>
          <w:marRight w:val="0"/>
          <w:marTop w:val="0"/>
          <w:marBottom w:val="0"/>
          <w:divBdr>
            <w:top w:val="none" w:sz="0" w:space="0" w:color="auto"/>
            <w:left w:val="none" w:sz="0" w:space="0" w:color="auto"/>
            <w:bottom w:val="none" w:sz="0" w:space="0" w:color="auto"/>
            <w:right w:val="none" w:sz="0" w:space="0" w:color="auto"/>
          </w:divBdr>
        </w:div>
        <w:div w:id="1709407612">
          <w:marLeft w:val="0"/>
          <w:marRight w:val="0"/>
          <w:marTop w:val="0"/>
          <w:marBottom w:val="0"/>
          <w:divBdr>
            <w:top w:val="none" w:sz="0" w:space="0" w:color="auto"/>
            <w:left w:val="none" w:sz="0" w:space="0" w:color="auto"/>
            <w:bottom w:val="none" w:sz="0" w:space="0" w:color="auto"/>
            <w:right w:val="none" w:sz="0" w:space="0" w:color="auto"/>
          </w:divBdr>
        </w:div>
      </w:divsChild>
    </w:div>
    <w:div w:id="895509097">
      <w:bodyDiv w:val="1"/>
      <w:marLeft w:val="0"/>
      <w:marRight w:val="0"/>
      <w:marTop w:val="0"/>
      <w:marBottom w:val="0"/>
      <w:divBdr>
        <w:top w:val="none" w:sz="0" w:space="0" w:color="auto"/>
        <w:left w:val="none" w:sz="0" w:space="0" w:color="auto"/>
        <w:bottom w:val="none" w:sz="0" w:space="0" w:color="auto"/>
        <w:right w:val="none" w:sz="0" w:space="0" w:color="auto"/>
      </w:divBdr>
    </w:div>
    <w:div w:id="907227172">
      <w:bodyDiv w:val="1"/>
      <w:marLeft w:val="0"/>
      <w:marRight w:val="0"/>
      <w:marTop w:val="0"/>
      <w:marBottom w:val="0"/>
      <w:divBdr>
        <w:top w:val="none" w:sz="0" w:space="0" w:color="auto"/>
        <w:left w:val="none" w:sz="0" w:space="0" w:color="auto"/>
        <w:bottom w:val="none" w:sz="0" w:space="0" w:color="auto"/>
        <w:right w:val="none" w:sz="0" w:space="0" w:color="auto"/>
      </w:divBdr>
      <w:divsChild>
        <w:div w:id="259215734">
          <w:marLeft w:val="0"/>
          <w:marRight w:val="0"/>
          <w:marTop w:val="0"/>
          <w:marBottom w:val="0"/>
          <w:divBdr>
            <w:top w:val="none" w:sz="0" w:space="0" w:color="auto"/>
            <w:left w:val="none" w:sz="0" w:space="0" w:color="auto"/>
            <w:bottom w:val="none" w:sz="0" w:space="0" w:color="auto"/>
            <w:right w:val="none" w:sz="0" w:space="0" w:color="auto"/>
          </w:divBdr>
        </w:div>
        <w:div w:id="328289872">
          <w:marLeft w:val="0"/>
          <w:marRight w:val="0"/>
          <w:marTop w:val="0"/>
          <w:marBottom w:val="0"/>
          <w:divBdr>
            <w:top w:val="none" w:sz="0" w:space="0" w:color="auto"/>
            <w:left w:val="none" w:sz="0" w:space="0" w:color="auto"/>
            <w:bottom w:val="none" w:sz="0" w:space="0" w:color="auto"/>
            <w:right w:val="none" w:sz="0" w:space="0" w:color="auto"/>
          </w:divBdr>
        </w:div>
        <w:div w:id="1323780853">
          <w:marLeft w:val="0"/>
          <w:marRight w:val="0"/>
          <w:marTop w:val="0"/>
          <w:marBottom w:val="0"/>
          <w:divBdr>
            <w:top w:val="none" w:sz="0" w:space="0" w:color="auto"/>
            <w:left w:val="none" w:sz="0" w:space="0" w:color="auto"/>
            <w:bottom w:val="none" w:sz="0" w:space="0" w:color="auto"/>
            <w:right w:val="none" w:sz="0" w:space="0" w:color="auto"/>
          </w:divBdr>
        </w:div>
        <w:div w:id="1873493407">
          <w:marLeft w:val="0"/>
          <w:marRight w:val="0"/>
          <w:marTop w:val="0"/>
          <w:marBottom w:val="0"/>
          <w:divBdr>
            <w:top w:val="none" w:sz="0" w:space="0" w:color="auto"/>
            <w:left w:val="none" w:sz="0" w:space="0" w:color="auto"/>
            <w:bottom w:val="none" w:sz="0" w:space="0" w:color="auto"/>
            <w:right w:val="none" w:sz="0" w:space="0" w:color="auto"/>
          </w:divBdr>
        </w:div>
      </w:divsChild>
    </w:div>
    <w:div w:id="1343630359">
      <w:bodyDiv w:val="1"/>
      <w:marLeft w:val="0"/>
      <w:marRight w:val="0"/>
      <w:marTop w:val="0"/>
      <w:marBottom w:val="0"/>
      <w:divBdr>
        <w:top w:val="none" w:sz="0" w:space="0" w:color="auto"/>
        <w:left w:val="none" w:sz="0" w:space="0" w:color="auto"/>
        <w:bottom w:val="none" w:sz="0" w:space="0" w:color="auto"/>
        <w:right w:val="none" w:sz="0" w:space="0" w:color="auto"/>
      </w:divBdr>
    </w:div>
    <w:div w:id="1724015661">
      <w:bodyDiv w:val="1"/>
      <w:marLeft w:val="0"/>
      <w:marRight w:val="0"/>
      <w:marTop w:val="0"/>
      <w:marBottom w:val="0"/>
      <w:divBdr>
        <w:top w:val="none" w:sz="0" w:space="0" w:color="auto"/>
        <w:left w:val="none" w:sz="0" w:space="0" w:color="auto"/>
        <w:bottom w:val="none" w:sz="0" w:space="0" w:color="auto"/>
        <w:right w:val="none" w:sz="0" w:space="0" w:color="auto"/>
      </w:divBdr>
      <w:divsChild>
        <w:div w:id="163936944">
          <w:marLeft w:val="0"/>
          <w:marRight w:val="0"/>
          <w:marTop w:val="0"/>
          <w:marBottom w:val="0"/>
          <w:divBdr>
            <w:top w:val="none" w:sz="0" w:space="0" w:color="auto"/>
            <w:left w:val="none" w:sz="0" w:space="0" w:color="auto"/>
            <w:bottom w:val="none" w:sz="0" w:space="0" w:color="auto"/>
            <w:right w:val="none" w:sz="0" w:space="0" w:color="auto"/>
          </w:divBdr>
          <w:divsChild>
            <w:div w:id="701982704">
              <w:marLeft w:val="0"/>
              <w:marRight w:val="0"/>
              <w:marTop w:val="0"/>
              <w:marBottom w:val="0"/>
              <w:divBdr>
                <w:top w:val="none" w:sz="0" w:space="0" w:color="auto"/>
                <w:left w:val="none" w:sz="0" w:space="0" w:color="auto"/>
                <w:bottom w:val="none" w:sz="0" w:space="0" w:color="auto"/>
                <w:right w:val="none" w:sz="0" w:space="0" w:color="auto"/>
              </w:divBdr>
              <w:divsChild>
                <w:div w:id="474878491">
                  <w:marLeft w:val="0"/>
                  <w:marRight w:val="0"/>
                  <w:marTop w:val="0"/>
                  <w:marBottom w:val="0"/>
                  <w:divBdr>
                    <w:top w:val="none" w:sz="0" w:space="0" w:color="auto"/>
                    <w:left w:val="none" w:sz="0" w:space="0" w:color="auto"/>
                    <w:bottom w:val="none" w:sz="0" w:space="0" w:color="auto"/>
                    <w:right w:val="none" w:sz="0" w:space="0" w:color="auto"/>
                  </w:divBdr>
                  <w:divsChild>
                    <w:div w:id="603612905">
                      <w:marLeft w:val="0"/>
                      <w:marRight w:val="0"/>
                      <w:marTop w:val="225"/>
                      <w:marBottom w:val="0"/>
                      <w:divBdr>
                        <w:top w:val="none" w:sz="0" w:space="0" w:color="auto"/>
                        <w:left w:val="none" w:sz="0" w:space="0" w:color="auto"/>
                        <w:bottom w:val="none" w:sz="0" w:space="0" w:color="auto"/>
                        <w:right w:val="none" w:sz="0" w:space="0" w:color="auto"/>
                      </w:divBdr>
                      <w:divsChild>
                        <w:div w:id="1073890426">
                          <w:marLeft w:val="0"/>
                          <w:marRight w:val="0"/>
                          <w:marTop w:val="0"/>
                          <w:marBottom w:val="0"/>
                          <w:divBdr>
                            <w:top w:val="none" w:sz="0" w:space="0" w:color="auto"/>
                            <w:left w:val="none" w:sz="0" w:space="0" w:color="auto"/>
                            <w:bottom w:val="none" w:sz="0" w:space="0" w:color="auto"/>
                            <w:right w:val="none" w:sz="0" w:space="0" w:color="auto"/>
                          </w:divBdr>
                          <w:divsChild>
                            <w:div w:id="256182788">
                              <w:marLeft w:val="0"/>
                              <w:marRight w:val="0"/>
                              <w:marTop w:val="0"/>
                              <w:marBottom w:val="0"/>
                              <w:divBdr>
                                <w:top w:val="none" w:sz="0" w:space="0" w:color="auto"/>
                                <w:left w:val="none" w:sz="0" w:space="0" w:color="auto"/>
                                <w:bottom w:val="none" w:sz="0" w:space="0" w:color="auto"/>
                                <w:right w:val="none" w:sz="0" w:space="0" w:color="auto"/>
                              </w:divBdr>
                              <w:divsChild>
                                <w:div w:id="506024942">
                                  <w:marLeft w:val="0"/>
                                  <w:marRight w:val="0"/>
                                  <w:marTop w:val="0"/>
                                  <w:marBottom w:val="0"/>
                                  <w:divBdr>
                                    <w:top w:val="none" w:sz="0" w:space="0" w:color="auto"/>
                                    <w:left w:val="none" w:sz="0" w:space="0" w:color="auto"/>
                                    <w:bottom w:val="none" w:sz="0" w:space="0" w:color="auto"/>
                                    <w:right w:val="none" w:sz="0" w:space="0" w:color="auto"/>
                                  </w:divBdr>
                                </w:div>
                                <w:div w:id="8943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02700">
      <w:bodyDiv w:val="1"/>
      <w:marLeft w:val="0"/>
      <w:marRight w:val="0"/>
      <w:marTop w:val="0"/>
      <w:marBottom w:val="0"/>
      <w:divBdr>
        <w:top w:val="none" w:sz="0" w:space="0" w:color="auto"/>
        <w:left w:val="none" w:sz="0" w:space="0" w:color="auto"/>
        <w:bottom w:val="none" w:sz="0" w:space="0" w:color="auto"/>
        <w:right w:val="none" w:sz="0" w:space="0" w:color="auto"/>
      </w:divBdr>
    </w:div>
    <w:div w:id="19236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i.gouv.qc.ca/uploads/pdfs/CAI_GU_EFVP.pdf" TargetMode="External"/><Relationship Id="rId2" Type="http://schemas.openxmlformats.org/officeDocument/2006/relationships/hyperlink" Target="http://www.ti.msss.gouv.qc.ca/Familles-de-services/Securite.aspx" TargetMode="External"/><Relationship Id="rId1" Type="http://schemas.openxmlformats.org/officeDocument/2006/relationships/hyperlink" Target="http://www.ti.msss.gouv.qc.ca/Familles-de-services/Bureau-de-certification-et-d-homologation.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E8E5-E962-478C-9CDF-0945D4005CA8}">
  <ds:schemaRefs>
    <ds:schemaRef ds:uri="http://schemas.microsoft.com/sharepoint/v3/contenttype/forms"/>
  </ds:schemaRefs>
</ds:datastoreItem>
</file>

<file path=customXml/itemProps2.xml><?xml version="1.0" encoding="utf-8"?>
<ds:datastoreItem xmlns:ds="http://schemas.openxmlformats.org/officeDocument/2006/customXml" ds:itemID="{35DC7AF5-39DE-4C8F-A5CC-ED20A5D778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FAFBE0-BD54-43DA-988F-5311E84C62FD}"/>
</file>

<file path=customXml/itemProps4.xml><?xml version="1.0" encoding="utf-8"?>
<ds:datastoreItem xmlns:ds="http://schemas.openxmlformats.org/officeDocument/2006/customXml" ds:itemID="{4CB1079F-B63C-4098-9B09-E2B6A58D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2607</Words>
  <Characters>14342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CHUM</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Cantin Marie-Ève</dc:creator>
  <cp:keywords/>
  <dc:description/>
  <cp:lastModifiedBy>TRSB</cp:lastModifiedBy>
  <cp:revision>6</cp:revision>
  <dcterms:created xsi:type="dcterms:W3CDTF">2024-07-03T01:48:00Z</dcterms:created>
  <dcterms:modified xsi:type="dcterms:W3CDTF">2024-07-26T13:57:00Z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2023-01-30T16:38:58Z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7408c562-9ebe-416c-94db-e27a4ea67c54</vt:lpwstr>
  </property>
  <property fmtid="{D5CDD505-2E9C-101B-9397-08002B2CF9AE}" pid="9" name="MSIP_Label_6a7d8d5d-78e2-4a62-9fcd-016eb5e4c57c_ContentBits">
    <vt:lpwstr>0</vt:lpwstr>
  </property>
</Properties>
</file>