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76E73" w14:textId="77777777" w:rsidR="0030269A" w:rsidRPr="00F861FE" w:rsidRDefault="0030269A" w:rsidP="002D6F83">
      <w:pPr>
        <w:spacing w:before="0" w:after="0"/>
      </w:pPr>
    </w:p>
    <w:tbl>
      <w:tblPr>
        <w:tblStyle w:val="Grilledutableau"/>
        <w:tblW w:w="0" w:type="auto"/>
        <w:tblLook w:val="04A0" w:firstRow="1" w:lastRow="0" w:firstColumn="1" w:lastColumn="0" w:noHBand="0" w:noVBand="1"/>
      </w:tblPr>
      <w:tblGrid>
        <w:gridCol w:w="3325"/>
        <w:gridCol w:w="6745"/>
      </w:tblGrid>
      <w:tr w:rsidR="0030269A" w:rsidRPr="00F861FE" w14:paraId="4B9975F4" w14:textId="77777777" w:rsidTr="00012A3D">
        <w:tc>
          <w:tcPr>
            <w:tcW w:w="3325" w:type="dxa"/>
          </w:tcPr>
          <w:p w14:paraId="19951AAE" w14:textId="77777777" w:rsidR="0030269A" w:rsidRPr="00F861FE" w:rsidRDefault="0030269A" w:rsidP="002D6F83">
            <w:pPr>
              <w:spacing w:before="60" w:after="60"/>
              <w:rPr>
                <w:b/>
              </w:rPr>
            </w:pPr>
            <w:r w:rsidRPr="00F861FE">
              <w:rPr>
                <w:b/>
              </w:rPr>
              <w:t>Title</w:t>
            </w:r>
          </w:p>
        </w:tc>
        <w:tc>
          <w:tcPr>
            <w:tcW w:w="6745" w:type="dxa"/>
          </w:tcPr>
          <w:p w14:paraId="082D4414" w14:textId="77777777" w:rsidR="0030269A" w:rsidRPr="00F861FE" w:rsidRDefault="002D6F83" w:rsidP="002D6F83">
            <w:pPr>
              <w:spacing w:before="60" w:after="60"/>
            </w:pPr>
            <w:r w:rsidRPr="00F861FE">
              <w:t>Researcher Qualifications and Responsibilities</w:t>
            </w:r>
          </w:p>
        </w:tc>
      </w:tr>
      <w:tr w:rsidR="0030269A" w:rsidRPr="00F861FE" w14:paraId="5C8E4679" w14:textId="77777777" w:rsidTr="00012A3D">
        <w:tc>
          <w:tcPr>
            <w:tcW w:w="3325" w:type="dxa"/>
          </w:tcPr>
          <w:p w14:paraId="594EDE71" w14:textId="77777777" w:rsidR="0030269A" w:rsidRPr="00F861FE" w:rsidRDefault="58B8826E" w:rsidP="002D6F83">
            <w:pPr>
              <w:spacing w:before="60" w:after="60"/>
              <w:rPr>
                <w:b/>
                <w:bCs/>
              </w:rPr>
            </w:pPr>
            <w:r w:rsidRPr="00F861FE">
              <w:rPr>
                <w:b/>
                <w:bCs/>
              </w:rPr>
              <w:t>SOP Code</w:t>
            </w:r>
          </w:p>
        </w:tc>
        <w:tc>
          <w:tcPr>
            <w:tcW w:w="6745" w:type="dxa"/>
          </w:tcPr>
          <w:p w14:paraId="41B875DC" w14:textId="0E6B4AD8" w:rsidR="0030269A" w:rsidRPr="00F861FE" w:rsidRDefault="58B8826E" w:rsidP="002D6F83">
            <w:pPr>
              <w:spacing w:before="60" w:after="60"/>
            </w:pPr>
            <w:r w:rsidRPr="00F861FE">
              <w:t>REB</w:t>
            </w:r>
            <w:r w:rsidR="00660163" w:rsidRPr="00F861FE">
              <w:t>-</w:t>
            </w:r>
            <w:r w:rsidRPr="00F861FE">
              <w:t>SOP</w:t>
            </w:r>
            <w:r w:rsidR="00012A3D" w:rsidRPr="00F861FE">
              <w:t xml:space="preserve"> </w:t>
            </w:r>
            <w:r w:rsidR="00A72FBF" w:rsidRPr="00F861FE">
              <w:t>801-002</w:t>
            </w:r>
          </w:p>
        </w:tc>
      </w:tr>
      <w:tr w:rsidR="0030269A" w:rsidRPr="00F861FE" w14:paraId="1372D028" w14:textId="77777777" w:rsidTr="00012A3D">
        <w:tc>
          <w:tcPr>
            <w:tcW w:w="3325" w:type="dxa"/>
          </w:tcPr>
          <w:p w14:paraId="593269B8" w14:textId="77777777" w:rsidR="0030269A" w:rsidRPr="00F861FE" w:rsidRDefault="0030269A" w:rsidP="002D6F83">
            <w:pPr>
              <w:spacing w:before="60" w:after="60"/>
              <w:rPr>
                <w:b/>
              </w:rPr>
            </w:pPr>
            <w:r w:rsidRPr="00F861FE">
              <w:rPr>
                <w:b/>
              </w:rPr>
              <w:t>N2/CAREB SOP CODE</w:t>
            </w:r>
          </w:p>
        </w:tc>
        <w:tc>
          <w:tcPr>
            <w:tcW w:w="6745" w:type="dxa"/>
          </w:tcPr>
          <w:p w14:paraId="7E0EA8E8" w14:textId="4522EA34" w:rsidR="0030269A" w:rsidRPr="00F861FE" w:rsidRDefault="002D6F83" w:rsidP="002D6F83">
            <w:pPr>
              <w:spacing w:before="60" w:after="60"/>
            </w:pPr>
            <w:r w:rsidRPr="00F861FE">
              <w:t>SOP 801</w:t>
            </w:r>
            <w:r w:rsidR="00C777FF" w:rsidRPr="00F861FE">
              <w:t>-</w:t>
            </w:r>
            <w:r w:rsidR="00A72FBF" w:rsidRPr="00F861FE">
              <w:t>003</w:t>
            </w:r>
          </w:p>
        </w:tc>
      </w:tr>
      <w:tr w:rsidR="0030269A" w:rsidRPr="00F861FE" w14:paraId="62FB73F5" w14:textId="77777777" w:rsidTr="00012A3D">
        <w:tc>
          <w:tcPr>
            <w:tcW w:w="3325" w:type="dxa"/>
          </w:tcPr>
          <w:p w14:paraId="36A85C62" w14:textId="77777777" w:rsidR="0030269A" w:rsidRPr="00F861FE" w:rsidRDefault="0030269A" w:rsidP="002D6F83">
            <w:pPr>
              <w:spacing w:before="60" w:after="60"/>
              <w:rPr>
                <w:b/>
              </w:rPr>
            </w:pPr>
            <w:r w:rsidRPr="00F861FE">
              <w:rPr>
                <w:b/>
              </w:rPr>
              <w:t>Effective Date</w:t>
            </w:r>
          </w:p>
        </w:tc>
        <w:tc>
          <w:tcPr>
            <w:tcW w:w="6745" w:type="dxa"/>
          </w:tcPr>
          <w:p w14:paraId="73ECEADF" w14:textId="77777777" w:rsidR="0030269A" w:rsidRPr="00F861FE" w:rsidRDefault="0030269A" w:rsidP="002D6F83">
            <w:pPr>
              <w:spacing w:before="60" w:after="60"/>
            </w:pPr>
            <w:r w:rsidRPr="00F861FE">
              <w:rPr>
                <w:highlight w:val="yellow"/>
              </w:rPr>
              <w:t>YYYY-MM-DD</w:t>
            </w:r>
          </w:p>
        </w:tc>
      </w:tr>
    </w:tbl>
    <w:p w14:paraId="639C5D16" w14:textId="77777777" w:rsidR="0030269A" w:rsidRPr="00F861FE" w:rsidRDefault="0030269A" w:rsidP="002D6F83"/>
    <w:tbl>
      <w:tblPr>
        <w:tblStyle w:val="Grilledutableau"/>
        <w:tblW w:w="0" w:type="auto"/>
        <w:tblLook w:val="04A0" w:firstRow="1" w:lastRow="0" w:firstColumn="1" w:lastColumn="0" w:noHBand="0" w:noVBand="1"/>
      </w:tblPr>
      <w:tblGrid>
        <w:gridCol w:w="3325"/>
        <w:gridCol w:w="4467"/>
        <w:gridCol w:w="2206"/>
      </w:tblGrid>
      <w:tr w:rsidR="0030269A" w:rsidRPr="00F861FE" w14:paraId="514ADD56" w14:textId="77777777" w:rsidTr="00012A3D">
        <w:tc>
          <w:tcPr>
            <w:tcW w:w="3325" w:type="dxa"/>
            <w:shd w:val="clear" w:color="auto" w:fill="D9D9D9" w:themeFill="background1" w:themeFillShade="D9"/>
          </w:tcPr>
          <w:p w14:paraId="00AC0218" w14:textId="77777777" w:rsidR="0030269A" w:rsidRPr="00F861FE" w:rsidRDefault="0030269A" w:rsidP="002D6F83">
            <w:pPr>
              <w:spacing w:before="60" w:after="60"/>
              <w:jc w:val="center"/>
              <w:rPr>
                <w:b/>
              </w:rPr>
            </w:pPr>
            <w:r w:rsidRPr="00F861FE">
              <w:rPr>
                <w:b/>
              </w:rPr>
              <w:t>Status</w:t>
            </w:r>
          </w:p>
        </w:tc>
        <w:tc>
          <w:tcPr>
            <w:tcW w:w="4467" w:type="dxa"/>
            <w:shd w:val="clear" w:color="auto" w:fill="D9D9D9" w:themeFill="background1" w:themeFillShade="D9"/>
          </w:tcPr>
          <w:p w14:paraId="61D8F1D0" w14:textId="77777777" w:rsidR="0030269A" w:rsidRPr="00F861FE" w:rsidRDefault="0030269A" w:rsidP="002D6F83">
            <w:pPr>
              <w:spacing w:before="60" w:after="60"/>
              <w:jc w:val="center"/>
              <w:rPr>
                <w:b/>
              </w:rPr>
            </w:pPr>
            <w:r w:rsidRPr="00F861FE">
              <w:rPr>
                <w:b/>
              </w:rPr>
              <w:t>Name and Title</w:t>
            </w:r>
          </w:p>
        </w:tc>
        <w:tc>
          <w:tcPr>
            <w:tcW w:w="2206" w:type="dxa"/>
            <w:shd w:val="clear" w:color="auto" w:fill="D9D9D9" w:themeFill="background1" w:themeFillShade="D9"/>
          </w:tcPr>
          <w:p w14:paraId="5AC1A103" w14:textId="77777777" w:rsidR="0030269A" w:rsidRPr="00F861FE" w:rsidRDefault="0030269A" w:rsidP="002D6F83">
            <w:pPr>
              <w:spacing w:before="60" w:after="60"/>
              <w:jc w:val="center"/>
              <w:rPr>
                <w:b/>
              </w:rPr>
            </w:pPr>
            <w:r w:rsidRPr="00F861FE">
              <w:rPr>
                <w:b/>
              </w:rPr>
              <w:t>Date</w:t>
            </w:r>
          </w:p>
        </w:tc>
      </w:tr>
      <w:tr w:rsidR="0030269A" w:rsidRPr="00F861FE" w14:paraId="4F1BD092" w14:textId="77777777" w:rsidTr="00012A3D">
        <w:tc>
          <w:tcPr>
            <w:tcW w:w="3325" w:type="dxa"/>
          </w:tcPr>
          <w:p w14:paraId="4019FFA3" w14:textId="77777777" w:rsidR="0030269A" w:rsidRPr="00F861FE" w:rsidRDefault="00012A3D" w:rsidP="002D6F83">
            <w:pPr>
              <w:spacing w:before="60" w:after="60"/>
              <w:jc w:val="left"/>
              <w:rPr>
                <w:b/>
                <w:i/>
                <w:highlight w:val="yellow"/>
              </w:rPr>
            </w:pPr>
            <w:r w:rsidRPr="00F861FE">
              <w:rPr>
                <w:b/>
                <w:i/>
              </w:rPr>
              <w:t>Author of Harmonized Template</w:t>
            </w:r>
          </w:p>
        </w:tc>
        <w:tc>
          <w:tcPr>
            <w:tcW w:w="4467" w:type="dxa"/>
          </w:tcPr>
          <w:p w14:paraId="4070F06C" w14:textId="282BFA19" w:rsidR="0030269A" w:rsidRPr="00F861FE" w:rsidRDefault="00A72FBF" w:rsidP="002D6F83">
            <w:pPr>
              <w:spacing w:before="60" w:after="60"/>
            </w:pPr>
            <w:r w:rsidRPr="00F861FE">
              <w:t xml:space="preserve">REB </w:t>
            </w:r>
            <w:r w:rsidR="00012A3D" w:rsidRPr="00F861FE">
              <w:t>SOPs</w:t>
            </w:r>
            <w:r w:rsidRPr="00F861FE">
              <w:t xml:space="preserve"> developed by CATALIS Network</w:t>
            </w:r>
          </w:p>
        </w:tc>
        <w:tc>
          <w:tcPr>
            <w:tcW w:w="2206" w:type="dxa"/>
          </w:tcPr>
          <w:p w14:paraId="47C441C4" w14:textId="3A2654F8" w:rsidR="0030269A" w:rsidRPr="00F861FE" w:rsidRDefault="00A72FBF" w:rsidP="002D6F83">
            <w:pPr>
              <w:spacing w:before="60" w:after="60"/>
              <w:jc w:val="center"/>
            </w:pPr>
            <w:r w:rsidRPr="00F861FE">
              <w:t>2023-05-01</w:t>
            </w:r>
          </w:p>
        </w:tc>
      </w:tr>
      <w:tr w:rsidR="005A11F5" w:rsidRPr="00F861FE" w14:paraId="542F10D1" w14:textId="77777777" w:rsidTr="00012A3D">
        <w:tc>
          <w:tcPr>
            <w:tcW w:w="3325" w:type="dxa"/>
          </w:tcPr>
          <w:p w14:paraId="791D5F1B" w14:textId="77777777" w:rsidR="005A11F5" w:rsidRPr="00F861FE" w:rsidRDefault="005A11F5" w:rsidP="002D6F83">
            <w:pPr>
              <w:spacing w:before="60" w:after="60"/>
              <w:rPr>
                <w:b/>
                <w:i/>
                <w:highlight w:val="yellow"/>
              </w:rPr>
            </w:pPr>
            <w:r w:rsidRPr="00F861FE">
              <w:rPr>
                <w:b/>
                <w:i/>
              </w:rPr>
              <w:t>Approved</w:t>
            </w:r>
          </w:p>
        </w:tc>
        <w:tc>
          <w:tcPr>
            <w:tcW w:w="4467" w:type="dxa"/>
          </w:tcPr>
          <w:p w14:paraId="76D6887D" w14:textId="77777777" w:rsidR="005A11F5" w:rsidRPr="00F861FE" w:rsidRDefault="008F4B93" w:rsidP="002D6F83">
            <w:pPr>
              <w:spacing w:before="60" w:after="60"/>
            </w:pPr>
            <w:r w:rsidRPr="00F861FE">
              <w:t>REB Full Board Meeting XXX</w:t>
            </w:r>
          </w:p>
        </w:tc>
        <w:tc>
          <w:tcPr>
            <w:tcW w:w="2206" w:type="dxa"/>
          </w:tcPr>
          <w:p w14:paraId="1F3F2304" w14:textId="77777777" w:rsidR="005A11F5" w:rsidRPr="00F861FE" w:rsidRDefault="005A11F5" w:rsidP="002D6F83">
            <w:pPr>
              <w:spacing w:before="60" w:after="60"/>
              <w:jc w:val="center"/>
            </w:pPr>
            <w:r w:rsidRPr="00F861FE">
              <w:t>YYYY-MM-DD</w:t>
            </w:r>
          </w:p>
        </w:tc>
      </w:tr>
      <w:tr w:rsidR="005A11F5" w:rsidRPr="00F861FE" w14:paraId="7E1BF977" w14:textId="77777777" w:rsidTr="00012A3D">
        <w:tc>
          <w:tcPr>
            <w:tcW w:w="3325" w:type="dxa"/>
          </w:tcPr>
          <w:p w14:paraId="2CA4FCE4" w14:textId="20533683" w:rsidR="005A11F5" w:rsidRPr="00F861FE" w:rsidRDefault="00A72FBF" w:rsidP="002D6F83">
            <w:pPr>
              <w:spacing w:before="60" w:after="60"/>
              <w:rPr>
                <w:b/>
                <w:i/>
                <w:highlight w:val="yellow"/>
              </w:rPr>
            </w:pPr>
            <w:r w:rsidRPr="00F861FE">
              <w:rPr>
                <w:b/>
                <w:i/>
              </w:rPr>
              <w:t>[Approved] or [</w:t>
            </w:r>
            <w:r w:rsidR="005A11F5" w:rsidRPr="00F861FE">
              <w:rPr>
                <w:b/>
                <w:i/>
              </w:rPr>
              <w:t>Acknowledge receipt</w:t>
            </w:r>
            <w:r w:rsidRPr="00F861FE">
              <w:rPr>
                <w:b/>
                <w:i/>
              </w:rPr>
              <w:t>]</w:t>
            </w:r>
          </w:p>
        </w:tc>
        <w:tc>
          <w:tcPr>
            <w:tcW w:w="4467" w:type="dxa"/>
          </w:tcPr>
          <w:p w14:paraId="50867DEF" w14:textId="77777777" w:rsidR="005A11F5" w:rsidRPr="00F861FE" w:rsidRDefault="00E428CC" w:rsidP="002D6F83">
            <w:pPr>
              <w:spacing w:before="60" w:after="60"/>
            </w:pPr>
            <w:r w:rsidRPr="00F861FE">
              <w:t xml:space="preserve">CA </w:t>
            </w:r>
            <w:r w:rsidR="005A11F5" w:rsidRPr="00F861FE">
              <w:t>XXX</w:t>
            </w:r>
          </w:p>
        </w:tc>
        <w:tc>
          <w:tcPr>
            <w:tcW w:w="2206" w:type="dxa"/>
          </w:tcPr>
          <w:p w14:paraId="529A2220" w14:textId="77777777" w:rsidR="005A11F5" w:rsidRPr="00F861FE" w:rsidRDefault="005A11F5" w:rsidP="002D6F83">
            <w:pPr>
              <w:spacing w:before="60" w:after="60"/>
              <w:jc w:val="center"/>
            </w:pPr>
            <w:r w:rsidRPr="00F861FE">
              <w:t>YYYY-MM-DD</w:t>
            </w:r>
          </w:p>
        </w:tc>
      </w:tr>
    </w:tbl>
    <w:p w14:paraId="123E5440" w14:textId="77777777" w:rsidR="002E18ED" w:rsidRPr="00F861FE" w:rsidRDefault="002E18ED" w:rsidP="002D6F83">
      <w:pPr>
        <w:rPr>
          <w:b/>
        </w:rPr>
      </w:pPr>
    </w:p>
    <w:p w14:paraId="7C32E533" w14:textId="77777777" w:rsidR="0030269A" w:rsidRPr="00F861FE" w:rsidRDefault="0030269A" w:rsidP="002D6F83">
      <w:pPr>
        <w:rPr>
          <w:b/>
        </w:rPr>
      </w:pPr>
      <w:r w:rsidRPr="00F861FE">
        <w:rPr>
          <w:b/>
        </w:rPr>
        <w:t>Table of Content</w:t>
      </w:r>
    </w:p>
    <w:p w14:paraId="00EAA491" w14:textId="5234C915" w:rsidR="00823980" w:rsidRDefault="0030269A">
      <w:pPr>
        <w:pStyle w:val="TM1"/>
        <w:rPr>
          <w:kern w:val="2"/>
          <w:sz w:val="22"/>
          <w:szCs w:val="22"/>
          <w:lang w:val="fr-CA" w:eastAsia="fr-CA"/>
          <w14:ligatures w14:val="standardContextual"/>
        </w:rPr>
      </w:pPr>
      <w:r w:rsidRPr="00F861FE">
        <w:rPr>
          <w:noProof w:val="0"/>
        </w:rPr>
        <w:fldChar w:fldCharType="begin"/>
      </w:r>
      <w:r w:rsidRPr="00F861FE">
        <w:rPr>
          <w:noProof w:val="0"/>
        </w:rPr>
        <w:instrText xml:space="preserve"> TOC \o "1-2" \u </w:instrText>
      </w:r>
      <w:r w:rsidRPr="00F861FE">
        <w:rPr>
          <w:noProof w:val="0"/>
        </w:rPr>
        <w:fldChar w:fldCharType="separate"/>
      </w:r>
      <w:r w:rsidR="00823980">
        <w:t>1</w:t>
      </w:r>
      <w:r w:rsidR="00823980">
        <w:rPr>
          <w:kern w:val="2"/>
          <w:sz w:val="22"/>
          <w:szCs w:val="22"/>
          <w:lang w:val="fr-CA" w:eastAsia="fr-CA"/>
          <w14:ligatures w14:val="standardContextual"/>
        </w:rPr>
        <w:tab/>
      </w:r>
      <w:r w:rsidR="00823980">
        <w:t>Purpose</w:t>
      </w:r>
      <w:r w:rsidR="00823980">
        <w:tab/>
      </w:r>
      <w:r w:rsidR="00823980">
        <w:fldChar w:fldCharType="begin"/>
      </w:r>
      <w:r w:rsidR="00823980">
        <w:instrText xml:space="preserve"> PAGEREF _Toc151529233 \h </w:instrText>
      </w:r>
      <w:r w:rsidR="00823980">
        <w:fldChar w:fldCharType="separate"/>
      </w:r>
      <w:r w:rsidR="00823980">
        <w:t>1</w:t>
      </w:r>
      <w:r w:rsidR="00823980">
        <w:fldChar w:fldCharType="end"/>
      </w:r>
    </w:p>
    <w:p w14:paraId="44B80659" w14:textId="22E86F2B" w:rsidR="00823980" w:rsidRDefault="00823980">
      <w:pPr>
        <w:pStyle w:val="TM1"/>
        <w:rPr>
          <w:kern w:val="2"/>
          <w:sz w:val="22"/>
          <w:szCs w:val="22"/>
          <w:lang w:val="fr-CA" w:eastAsia="fr-CA"/>
          <w14:ligatures w14:val="standardContextual"/>
        </w:rPr>
      </w:pPr>
      <w:r>
        <w:t>2</w:t>
      </w:r>
      <w:r>
        <w:rPr>
          <w:kern w:val="2"/>
          <w:sz w:val="22"/>
          <w:szCs w:val="22"/>
          <w:lang w:val="fr-CA" w:eastAsia="fr-CA"/>
          <w14:ligatures w14:val="standardContextual"/>
        </w:rPr>
        <w:tab/>
      </w:r>
      <w:r>
        <w:t>Scope</w:t>
      </w:r>
      <w:r>
        <w:tab/>
      </w:r>
      <w:r>
        <w:fldChar w:fldCharType="begin"/>
      </w:r>
      <w:r>
        <w:instrText xml:space="preserve"> PAGEREF _Toc151529234 \h </w:instrText>
      </w:r>
      <w:r>
        <w:fldChar w:fldCharType="separate"/>
      </w:r>
      <w:r>
        <w:t>2</w:t>
      </w:r>
      <w:r>
        <w:fldChar w:fldCharType="end"/>
      </w:r>
    </w:p>
    <w:p w14:paraId="62D85C99" w14:textId="327388C8" w:rsidR="00823980" w:rsidRDefault="00823980">
      <w:pPr>
        <w:pStyle w:val="TM1"/>
        <w:rPr>
          <w:kern w:val="2"/>
          <w:sz w:val="22"/>
          <w:szCs w:val="22"/>
          <w:lang w:val="fr-CA" w:eastAsia="fr-CA"/>
          <w14:ligatures w14:val="standardContextual"/>
        </w:rPr>
      </w:pPr>
      <w:r>
        <w:t>3</w:t>
      </w:r>
      <w:r>
        <w:rPr>
          <w:kern w:val="2"/>
          <w:sz w:val="22"/>
          <w:szCs w:val="22"/>
          <w:lang w:val="fr-CA" w:eastAsia="fr-CA"/>
          <w14:ligatures w14:val="standardContextual"/>
        </w:rPr>
        <w:tab/>
      </w:r>
      <w:r>
        <w:t>Responsibilities</w:t>
      </w:r>
      <w:r>
        <w:tab/>
      </w:r>
      <w:r>
        <w:fldChar w:fldCharType="begin"/>
      </w:r>
      <w:r>
        <w:instrText xml:space="preserve"> PAGEREF _Toc151529235 \h </w:instrText>
      </w:r>
      <w:r>
        <w:fldChar w:fldCharType="separate"/>
      </w:r>
      <w:r>
        <w:t>2</w:t>
      </w:r>
      <w:r>
        <w:fldChar w:fldCharType="end"/>
      </w:r>
    </w:p>
    <w:p w14:paraId="21653DD7" w14:textId="7373F0DB" w:rsidR="00823980" w:rsidRDefault="00823980">
      <w:pPr>
        <w:pStyle w:val="TM1"/>
        <w:rPr>
          <w:kern w:val="2"/>
          <w:sz w:val="22"/>
          <w:szCs w:val="22"/>
          <w:lang w:val="fr-CA" w:eastAsia="fr-CA"/>
          <w14:ligatures w14:val="standardContextual"/>
        </w:rPr>
      </w:pPr>
      <w:r>
        <w:t>4</w:t>
      </w:r>
      <w:r>
        <w:rPr>
          <w:kern w:val="2"/>
          <w:sz w:val="22"/>
          <w:szCs w:val="22"/>
          <w:lang w:val="fr-CA" w:eastAsia="fr-CA"/>
          <w14:ligatures w14:val="standardContextual"/>
        </w:rPr>
        <w:tab/>
      </w:r>
      <w:r>
        <w:t>Definitions</w:t>
      </w:r>
      <w:r>
        <w:tab/>
      </w:r>
      <w:r>
        <w:fldChar w:fldCharType="begin"/>
      </w:r>
      <w:r>
        <w:instrText xml:space="preserve"> PAGEREF _Toc151529236 \h </w:instrText>
      </w:r>
      <w:r>
        <w:fldChar w:fldCharType="separate"/>
      </w:r>
      <w:r>
        <w:t>2</w:t>
      </w:r>
      <w:r>
        <w:fldChar w:fldCharType="end"/>
      </w:r>
    </w:p>
    <w:p w14:paraId="440215EE" w14:textId="59776114" w:rsidR="00823980" w:rsidRDefault="00823980">
      <w:pPr>
        <w:pStyle w:val="TM1"/>
        <w:rPr>
          <w:kern w:val="2"/>
          <w:sz w:val="22"/>
          <w:szCs w:val="22"/>
          <w:lang w:val="fr-CA" w:eastAsia="fr-CA"/>
          <w14:ligatures w14:val="standardContextual"/>
        </w:rPr>
      </w:pPr>
      <w:r>
        <w:t>5</w:t>
      </w:r>
      <w:r>
        <w:rPr>
          <w:kern w:val="2"/>
          <w:sz w:val="22"/>
          <w:szCs w:val="22"/>
          <w:lang w:val="fr-CA" w:eastAsia="fr-CA"/>
          <w14:ligatures w14:val="standardContextual"/>
        </w:rPr>
        <w:tab/>
      </w:r>
      <w:r>
        <w:t>Procedures</w:t>
      </w:r>
      <w:r>
        <w:tab/>
      </w:r>
      <w:r>
        <w:fldChar w:fldCharType="begin"/>
      </w:r>
      <w:r>
        <w:instrText xml:space="preserve"> PAGEREF _Toc151529237 \h </w:instrText>
      </w:r>
      <w:r>
        <w:fldChar w:fldCharType="separate"/>
      </w:r>
      <w:r>
        <w:t>2</w:t>
      </w:r>
      <w:r>
        <w:fldChar w:fldCharType="end"/>
      </w:r>
    </w:p>
    <w:p w14:paraId="1F10277A" w14:textId="1D5DAADB" w:rsidR="00823980" w:rsidRDefault="00823980">
      <w:pPr>
        <w:pStyle w:val="TM2"/>
        <w:rPr>
          <w:kern w:val="2"/>
          <w:sz w:val="22"/>
          <w:szCs w:val="22"/>
          <w:lang w:val="fr-CA" w:eastAsia="fr-CA"/>
          <w14:ligatures w14:val="standardContextual"/>
        </w:rPr>
      </w:pPr>
      <w:r>
        <w:t>5.1</w:t>
      </w:r>
      <w:r>
        <w:rPr>
          <w:kern w:val="2"/>
          <w:sz w:val="22"/>
          <w:szCs w:val="22"/>
          <w:lang w:val="fr-CA" w:eastAsia="fr-CA"/>
          <w14:ligatures w14:val="standardContextual"/>
        </w:rPr>
        <w:tab/>
      </w:r>
      <w:r>
        <w:t>Researcher Qualifications</w:t>
      </w:r>
      <w:r>
        <w:tab/>
      </w:r>
      <w:r>
        <w:fldChar w:fldCharType="begin"/>
      </w:r>
      <w:r>
        <w:instrText xml:space="preserve"> PAGEREF _Toc151529238 \h </w:instrText>
      </w:r>
      <w:r>
        <w:fldChar w:fldCharType="separate"/>
      </w:r>
      <w:r>
        <w:t>2</w:t>
      </w:r>
      <w:r>
        <w:fldChar w:fldCharType="end"/>
      </w:r>
    </w:p>
    <w:p w14:paraId="49C728E5" w14:textId="2B16C5D1" w:rsidR="00823980" w:rsidRDefault="00823980">
      <w:pPr>
        <w:pStyle w:val="TM2"/>
        <w:rPr>
          <w:kern w:val="2"/>
          <w:sz w:val="22"/>
          <w:szCs w:val="22"/>
          <w:lang w:val="fr-CA" w:eastAsia="fr-CA"/>
          <w14:ligatures w14:val="standardContextual"/>
        </w:rPr>
      </w:pPr>
      <w:r>
        <w:t>5.2</w:t>
      </w:r>
      <w:r>
        <w:rPr>
          <w:kern w:val="2"/>
          <w:sz w:val="22"/>
          <w:szCs w:val="22"/>
          <w:lang w:val="fr-CA" w:eastAsia="fr-CA"/>
          <w14:ligatures w14:val="standardContextual"/>
        </w:rPr>
        <w:tab/>
      </w:r>
      <w:r>
        <w:t>Researcher Responsibilities</w:t>
      </w:r>
      <w:r>
        <w:tab/>
      </w:r>
      <w:r>
        <w:fldChar w:fldCharType="begin"/>
      </w:r>
      <w:r>
        <w:instrText xml:space="preserve"> PAGEREF _Toc151529239 \h </w:instrText>
      </w:r>
      <w:r>
        <w:fldChar w:fldCharType="separate"/>
      </w:r>
      <w:r>
        <w:t>3</w:t>
      </w:r>
      <w:r>
        <w:fldChar w:fldCharType="end"/>
      </w:r>
    </w:p>
    <w:p w14:paraId="7878AE28" w14:textId="3E303F00" w:rsidR="00823980" w:rsidRDefault="00823980">
      <w:pPr>
        <w:pStyle w:val="TM1"/>
        <w:rPr>
          <w:kern w:val="2"/>
          <w:sz w:val="22"/>
          <w:szCs w:val="22"/>
          <w:lang w:val="fr-CA" w:eastAsia="fr-CA"/>
          <w14:ligatures w14:val="standardContextual"/>
        </w:rPr>
      </w:pPr>
      <w:r>
        <w:t>6</w:t>
      </w:r>
      <w:r>
        <w:rPr>
          <w:kern w:val="2"/>
          <w:sz w:val="22"/>
          <w:szCs w:val="22"/>
          <w:lang w:val="fr-CA" w:eastAsia="fr-CA"/>
          <w14:ligatures w14:val="standardContextual"/>
        </w:rPr>
        <w:tab/>
      </w:r>
      <w:r>
        <w:t>References</w:t>
      </w:r>
      <w:r>
        <w:tab/>
      </w:r>
      <w:r>
        <w:fldChar w:fldCharType="begin"/>
      </w:r>
      <w:r>
        <w:instrText xml:space="preserve"> PAGEREF _Toc151529240 \h </w:instrText>
      </w:r>
      <w:r>
        <w:fldChar w:fldCharType="separate"/>
      </w:r>
      <w:r>
        <w:t>3</w:t>
      </w:r>
      <w:r>
        <w:fldChar w:fldCharType="end"/>
      </w:r>
    </w:p>
    <w:p w14:paraId="48BE33FC" w14:textId="73E578E2" w:rsidR="00823980" w:rsidRDefault="00823980">
      <w:pPr>
        <w:pStyle w:val="TM1"/>
        <w:rPr>
          <w:kern w:val="2"/>
          <w:sz w:val="22"/>
          <w:szCs w:val="22"/>
          <w:lang w:val="fr-CA" w:eastAsia="fr-CA"/>
          <w14:ligatures w14:val="standardContextual"/>
        </w:rPr>
      </w:pPr>
      <w:r>
        <w:t>7</w:t>
      </w:r>
      <w:r>
        <w:rPr>
          <w:kern w:val="2"/>
          <w:sz w:val="22"/>
          <w:szCs w:val="22"/>
          <w:lang w:val="fr-CA" w:eastAsia="fr-CA"/>
          <w14:ligatures w14:val="standardContextual"/>
        </w:rPr>
        <w:tab/>
      </w:r>
      <w:r>
        <w:t>Revision History</w:t>
      </w:r>
      <w:r>
        <w:tab/>
      </w:r>
      <w:r>
        <w:fldChar w:fldCharType="begin"/>
      </w:r>
      <w:r>
        <w:instrText xml:space="preserve"> PAGEREF _Toc151529241 \h </w:instrText>
      </w:r>
      <w:r>
        <w:fldChar w:fldCharType="separate"/>
      </w:r>
      <w:r>
        <w:t>3</w:t>
      </w:r>
      <w:r>
        <w:fldChar w:fldCharType="end"/>
      </w:r>
    </w:p>
    <w:p w14:paraId="43DD2356" w14:textId="7D7265F5" w:rsidR="00823980" w:rsidRDefault="00823980">
      <w:pPr>
        <w:pStyle w:val="TM1"/>
        <w:rPr>
          <w:kern w:val="2"/>
          <w:sz w:val="22"/>
          <w:szCs w:val="22"/>
          <w:lang w:val="fr-CA" w:eastAsia="fr-CA"/>
          <w14:ligatures w14:val="standardContextual"/>
        </w:rPr>
      </w:pPr>
      <w:r>
        <w:t>8</w:t>
      </w:r>
      <w:r>
        <w:rPr>
          <w:kern w:val="2"/>
          <w:sz w:val="22"/>
          <w:szCs w:val="22"/>
          <w:lang w:val="fr-CA" w:eastAsia="fr-CA"/>
          <w14:ligatures w14:val="standardContextual"/>
        </w:rPr>
        <w:tab/>
      </w:r>
      <w:r>
        <w:t>Appendices</w:t>
      </w:r>
      <w:r>
        <w:tab/>
      </w:r>
      <w:r>
        <w:fldChar w:fldCharType="begin"/>
      </w:r>
      <w:r>
        <w:instrText xml:space="preserve"> PAGEREF _Toc151529242 \h </w:instrText>
      </w:r>
      <w:r>
        <w:fldChar w:fldCharType="separate"/>
      </w:r>
      <w:r>
        <w:t>3</w:t>
      </w:r>
      <w:r>
        <w:fldChar w:fldCharType="end"/>
      </w:r>
    </w:p>
    <w:p w14:paraId="1124E05E" w14:textId="15A17D73" w:rsidR="002B5BA5" w:rsidRPr="00F861FE" w:rsidRDefault="0030269A" w:rsidP="002D6F83">
      <w:r w:rsidRPr="00F861FE">
        <w:rPr>
          <w:rFonts w:eastAsiaTheme="minorEastAsia" w:cstheme="minorHAnsi"/>
          <w:lang w:eastAsia="fr-FR"/>
        </w:rPr>
        <w:fldChar w:fldCharType="end"/>
      </w:r>
    </w:p>
    <w:p w14:paraId="4EC03F47" w14:textId="77777777" w:rsidR="00B66BD6" w:rsidRPr="00F861FE" w:rsidRDefault="00756C58" w:rsidP="002D6F83">
      <w:pPr>
        <w:pStyle w:val="Titre1"/>
        <w:widowControl/>
      </w:pPr>
      <w:bookmarkStart w:id="0" w:name="_Toc151529233"/>
      <w:r w:rsidRPr="00F861FE">
        <w:t>Purpose</w:t>
      </w:r>
      <w:bookmarkEnd w:id="0"/>
    </w:p>
    <w:p w14:paraId="40486B6C" w14:textId="77777777" w:rsidR="002D6F83" w:rsidRPr="00F861FE" w:rsidRDefault="002D6F83" w:rsidP="002D6F83">
      <w:r w:rsidRPr="00F861FE">
        <w:t>This standard operating procedure (SOP) describes the qualifications and responsibilities of the Researcher who engages in research involving human participants.</w:t>
      </w:r>
    </w:p>
    <w:p w14:paraId="354DE5E7" w14:textId="77777777" w:rsidR="00756C58" w:rsidRPr="00F861FE" w:rsidRDefault="00756C58" w:rsidP="002D6F83">
      <w:pPr>
        <w:pStyle w:val="Titre1"/>
        <w:widowControl/>
      </w:pPr>
      <w:bookmarkStart w:id="1" w:name="_Toc151529234"/>
      <w:r w:rsidRPr="00F861FE">
        <w:lastRenderedPageBreak/>
        <w:t>Scope</w:t>
      </w:r>
      <w:bookmarkEnd w:id="1"/>
    </w:p>
    <w:p w14:paraId="08799654" w14:textId="77777777" w:rsidR="002D6F83" w:rsidRPr="00F861FE" w:rsidRDefault="002D6F83" w:rsidP="002D6F83">
      <w:r w:rsidRPr="00F861FE">
        <w:t>This SOP pertains to Research Ethics Boards (REB) that review human participant research in compliance with applicable regulations and guidelines.</w:t>
      </w:r>
    </w:p>
    <w:p w14:paraId="3B88CBF7" w14:textId="77777777" w:rsidR="00756C58" w:rsidRPr="00F861FE" w:rsidRDefault="002E18ED" w:rsidP="002D6F83">
      <w:pPr>
        <w:pStyle w:val="Titre1"/>
        <w:widowControl/>
      </w:pPr>
      <w:bookmarkStart w:id="2" w:name="_Toc151529235"/>
      <w:r w:rsidRPr="00F861FE">
        <w:t>R</w:t>
      </w:r>
      <w:r w:rsidR="00756C58" w:rsidRPr="00F861FE">
        <w:t>esponsibilities</w:t>
      </w:r>
      <w:bookmarkEnd w:id="2"/>
    </w:p>
    <w:p w14:paraId="0A058618" w14:textId="77777777" w:rsidR="002D6F83" w:rsidRPr="00F861FE" w:rsidRDefault="002D6F83" w:rsidP="002D6F83">
      <w:r w:rsidRPr="00F861FE">
        <w:t>All Researchers, REB members and designated REB staff are responsible for ensuring that the requirements of this SOP are met.</w:t>
      </w:r>
    </w:p>
    <w:p w14:paraId="10F60583" w14:textId="77777777" w:rsidR="00756C58" w:rsidRPr="00F861FE" w:rsidRDefault="002E18ED" w:rsidP="002D6F83">
      <w:pPr>
        <w:pStyle w:val="Titre1"/>
        <w:widowControl/>
      </w:pPr>
      <w:bookmarkStart w:id="3" w:name="_Toc151529236"/>
      <w:r w:rsidRPr="00F861FE">
        <w:t>D</w:t>
      </w:r>
      <w:r w:rsidR="00756C58" w:rsidRPr="00F861FE">
        <w:t>efinitions</w:t>
      </w:r>
      <w:bookmarkEnd w:id="3"/>
    </w:p>
    <w:p w14:paraId="493E2E4F" w14:textId="77777777" w:rsidR="002E18ED" w:rsidRPr="00F861FE" w:rsidRDefault="00A313CE" w:rsidP="002D6F83">
      <w:r w:rsidRPr="00F861FE">
        <w:t>See Glossary of Terms.</w:t>
      </w:r>
    </w:p>
    <w:p w14:paraId="71835D9E" w14:textId="77777777" w:rsidR="00756C58" w:rsidRPr="00F861FE" w:rsidRDefault="002E18ED" w:rsidP="002D6F83">
      <w:pPr>
        <w:pStyle w:val="Titre1"/>
        <w:widowControl/>
      </w:pPr>
      <w:bookmarkStart w:id="4" w:name="_Toc151529237"/>
      <w:r w:rsidRPr="00F861FE">
        <w:t>P</w:t>
      </w:r>
      <w:r w:rsidR="00756C58" w:rsidRPr="00F861FE">
        <w:t>rocedures</w:t>
      </w:r>
      <w:bookmarkEnd w:id="4"/>
    </w:p>
    <w:p w14:paraId="57AB7D31" w14:textId="77777777" w:rsidR="002D6F83" w:rsidRPr="00F861FE" w:rsidRDefault="002D6F83" w:rsidP="002D6F83">
      <w:r w:rsidRPr="00F861FE">
        <w:t>Research involving human participants must be conducted by individuals appropriately qualified by education, training, and experience to assume responsibility for the proper conduct of the research and for the protection of human research participants. The REB must have assurance that the qualifications of new Researchers, for the conduct of research, are appropriate.</w:t>
      </w:r>
      <w:r w:rsidRPr="00F861FE">
        <w:rPr>
          <w:vertAlign w:val="superscript"/>
        </w:rPr>
        <w:footnoteReference w:id="1"/>
      </w:r>
    </w:p>
    <w:p w14:paraId="68EEB84F" w14:textId="77777777" w:rsidR="002D6F83" w:rsidRPr="00F861FE" w:rsidRDefault="002D6F83" w:rsidP="002D6F83">
      <w:r w:rsidRPr="00F861FE">
        <w:t>Researchers are required to conduct the research in compliance with applicable regulations and guidelines, and to comply with all REB policies.</w:t>
      </w:r>
    </w:p>
    <w:p w14:paraId="2921A40A" w14:textId="77777777" w:rsidR="002D6F83" w:rsidRPr="00F861FE" w:rsidRDefault="002D6F83" w:rsidP="002D6F83">
      <w:pPr>
        <w:pStyle w:val="Titre2"/>
        <w:widowControl/>
      </w:pPr>
      <w:bookmarkStart w:id="5" w:name="_Toc151529238"/>
      <w:r w:rsidRPr="00F861FE">
        <w:t>Researcher Qualifications</w:t>
      </w:r>
      <w:bookmarkEnd w:id="5"/>
    </w:p>
    <w:p w14:paraId="0A9ED858" w14:textId="77777777" w:rsidR="002D6F83" w:rsidRPr="00F861FE" w:rsidRDefault="002D6F83" w:rsidP="002D6F83">
      <w:pPr>
        <w:pStyle w:val="Titre3"/>
        <w:widowControl/>
      </w:pPr>
      <w:r w:rsidRPr="00F861FE">
        <w:t>The Researcher must make available to the REB his/her current CV and medical license number (if applicable) and his/her relevant training and experience, in sufficient detail for the REB to make an objective judgment regarding the Researcher’s qualifications, if necessary</w:t>
      </w:r>
      <w:r w:rsidRPr="00F861FE">
        <w:rPr>
          <w:vertAlign w:val="superscript"/>
        </w:rPr>
        <w:footnoteReference w:id="2"/>
      </w:r>
      <w:r w:rsidRPr="00F861FE">
        <w:t>;</w:t>
      </w:r>
    </w:p>
    <w:p w14:paraId="0ADE711A" w14:textId="77777777" w:rsidR="002D6F83" w:rsidRPr="00F861FE" w:rsidRDefault="002D6F83" w:rsidP="002D6F83">
      <w:pPr>
        <w:pStyle w:val="Titre3"/>
        <w:widowControl/>
      </w:pPr>
      <w:r w:rsidRPr="00F861FE">
        <w:t xml:space="preserve">If applicable, the Researcher must be a physician with a specialty qualification in their field and with current professional qualifications entitling them to provide health care under the applicable </w:t>
      </w:r>
      <w:proofErr w:type="gramStart"/>
      <w:r w:rsidRPr="00F861FE">
        <w:t>laws;</w:t>
      </w:r>
      <w:proofErr w:type="gramEnd"/>
    </w:p>
    <w:p w14:paraId="12A5B0B7" w14:textId="77777777" w:rsidR="002D6F83" w:rsidRPr="00F861FE" w:rsidRDefault="002D6F83" w:rsidP="002D6F83">
      <w:pPr>
        <w:pStyle w:val="Titre3"/>
        <w:widowControl/>
      </w:pPr>
      <w:r w:rsidRPr="00F861FE">
        <w:t xml:space="preserve">The Researcher must have completed appropriate training regarding the requirements for conducting and overseeing </w:t>
      </w:r>
      <w:proofErr w:type="gramStart"/>
      <w:r w:rsidRPr="00F861FE">
        <w:t>research;</w:t>
      </w:r>
      <w:proofErr w:type="gramEnd"/>
      <w:r w:rsidRPr="00F861FE" w:rsidDel="00C53576">
        <w:t xml:space="preserve"> </w:t>
      </w:r>
    </w:p>
    <w:p w14:paraId="79790DC8" w14:textId="77777777" w:rsidR="002D6F83" w:rsidRPr="00F861FE" w:rsidRDefault="002D6F83" w:rsidP="002D6F83">
      <w:pPr>
        <w:pStyle w:val="Titre3"/>
        <w:widowControl/>
      </w:pPr>
      <w:r w:rsidRPr="00F861FE">
        <w:lastRenderedPageBreak/>
        <w:t>Any concerns raised in the REB review of the Researcher’s qualifications will be communicated to the Researcher and must be satisfied prior to REB approval of the application.</w:t>
      </w:r>
    </w:p>
    <w:p w14:paraId="34129F6D" w14:textId="77777777" w:rsidR="002D6F83" w:rsidRPr="00F861FE" w:rsidRDefault="002D6F83" w:rsidP="002D6F83">
      <w:pPr>
        <w:pStyle w:val="Titre2"/>
        <w:keepNext/>
        <w:widowControl/>
      </w:pPr>
      <w:bookmarkStart w:id="6" w:name="_Toc151529239"/>
      <w:r w:rsidRPr="00F861FE">
        <w:t>Researcher Responsibilities</w:t>
      </w:r>
      <w:bookmarkEnd w:id="6"/>
    </w:p>
    <w:p w14:paraId="497AF67C" w14:textId="2E82BD55" w:rsidR="002D6F83" w:rsidRPr="00F861FE" w:rsidRDefault="002D6F83" w:rsidP="002D6F83">
      <w:pPr>
        <w:pStyle w:val="Titre3"/>
        <w:widowControl/>
      </w:pPr>
      <w:r w:rsidRPr="00F861FE">
        <w:t xml:space="preserve">The Researcher is responsible for complying with the decisions and SOPs set out by the REB, as well as with all applicable regulations. </w:t>
      </w:r>
    </w:p>
    <w:p w14:paraId="0D4EBD61" w14:textId="42B01AE9" w:rsidR="002D6F83" w:rsidRPr="00F861FE" w:rsidRDefault="002D6F83" w:rsidP="00EE40E7">
      <w:pPr>
        <w:ind w:left="1170" w:hanging="1170"/>
      </w:pPr>
      <w:r w:rsidRPr="00F861FE">
        <w:t>Note:</w:t>
      </w:r>
      <w:r w:rsidR="00EE40E7" w:rsidRPr="00F861FE">
        <w:tab/>
      </w:r>
      <w:r w:rsidRPr="00F861FE">
        <w:t xml:space="preserve">(if applicable) The obligations of a Researcher holding a Clinical Trial Application (CTA) with </w:t>
      </w:r>
      <w:r w:rsidRPr="00F861FE">
        <w:rPr>
          <w:i/>
        </w:rPr>
        <w:t>Health Canada</w:t>
      </w:r>
      <w:r w:rsidRPr="00F861FE">
        <w:t xml:space="preserve"> (</w:t>
      </w:r>
      <w:proofErr w:type="gramStart"/>
      <w:r w:rsidRPr="00F861FE">
        <w:t>i.e.</w:t>
      </w:r>
      <w:proofErr w:type="gramEnd"/>
      <w:r w:rsidRPr="00F861FE">
        <w:t xml:space="preserve"> Sponsor-Researcher) include both those of a Sponsor and those of a Researcher. If the institution assumes the role of Sponsor, then the institution assumes these responsibilities as well</w:t>
      </w:r>
      <w:r w:rsidR="00EE40E7" w:rsidRPr="00F861FE">
        <w:t>.</w:t>
      </w:r>
    </w:p>
    <w:p w14:paraId="20C3ECE9" w14:textId="77777777" w:rsidR="00756C58" w:rsidRPr="00F861FE" w:rsidRDefault="002E18ED" w:rsidP="002D6F83">
      <w:pPr>
        <w:pStyle w:val="Titre1"/>
        <w:widowControl/>
      </w:pPr>
      <w:bookmarkStart w:id="7" w:name="_Toc151529240"/>
      <w:r w:rsidRPr="00F861FE">
        <w:t>R</w:t>
      </w:r>
      <w:r w:rsidR="00756C58" w:rsidRPr="00F861FE">
        <w:t>eferences</w:t>
      </w:r>
      <w:bookmarkEnd w:id="7"/>
    </w:p>
    <w:p w14:paraId="176462BD" w14:textId="77777777" w:rsidR="00756C58" w:rsidRPr="00F861FE" w:rsidRDefault="00A313CE" w:rsidP="002D6F83">
      <w:r w:rsidRPr="00F861FE">
        <w:t>See footnotes.</w:t>
      </w:r>
    </w:p>
    <w:p w14:paraId="012CBA11" w14:textId="77777777" w:rsidR="00756C58" w:rsidRPr="00F861FE" w:rsidRDefault="002E18ED" w:rsidP="002D6F83">
      <w:pPr>
        <w:pStyle w:val="Titre1"/>
        <w:widowControl/>
      </w:pPr>
      <w:bookmarkStart w:id="8" w:name="_Toc151529241"/>
      <w:r w:rsidRPr="00F861FE">
        <w:t>R</w:t>
      </w:r>
      <w:r w:rsidR="00756C58" w:rsidRPr="00F861FE">
        <w:t>evision History</w:t>
      </w:r>
      <w:bookmarkEnd w:id="8"/>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1559"/>
        <w:gridCol w:w="6096"/>
      </w:tblGrid>
      <w:tr w:rsidR="00756C58" w:rsidRPr="00F861FE" w14:paraId="5F2D720E" w14:textId="77777777" w:rsidTr="0030704D">
        <w:tc>
          <w:tcPr>
            <w:tcW w:w="2297" w:type="dxa"/>
            <w:tcBorders>
              <w:right w:val="single" w:sz="4" w:space="0" w:color="auto"/>
            </w:tcBorders>
            <w:shd w:val="clear" w:color="auto" w:fill="auto"/>
            <w:vAlign w:val="center"/>
          </w:tcPr>
          <w:p w14:paraId="2BEAC3A4" w14:textId="77777777" w:rsidR="00756C58" w:rsidRPr="00F861FE" w:rsidRDefault="00756C58" w:rsidP="002D6F83">
            <w:pPr>
              <w:spacing w:before="0" w:after="0"/>
              <w:jc w:val="center"/>
              <w:rPr>
                <w:rFonts w:eastAsia="Calibri"/>
                <w:b/>
              </w:rPr>
            </w:pPr>
            <w:r w:rsidRPr="00F861FE">
              <w:rPr>
                <w:rFonts w:eastAsia="Calibri"/>
                <w:b/>
              </w:rPr>
              <w:t>SOP Code</w:t>
            </w:r>
          </w:p>
        </w:tc>
        <w:tc>
          <w:tcPr>
            <w:tcW w:w="1559" w:type="dxa"/>
            <w:tcBorders>
              <w:left w:val="single" w:sz="4" w:space="0" w:color="auto"/>
              <w:right w:val="single" w:sz="4" w:space="0" w:color="auto"/>
            </w:tcBorders>
            <w:shd w:val="clear" w:color="auto" w:fill="auto"/>
            <w:vAlign w:val="center"/>
          </w:tcPr>
          <w:p w14:paraId="68603D86" w14:textId="77777777" w:rsidR="00756C58" w:rsidRPr="00F861FE" w:rsidRDefault="00756C58" w:rsidP="002D6F83">
            <w:pPr>
              <w:spacing w:before="0" w:after="0"/>
              <w:jc w:val="center"/>
              <w:rPr>
                <w:rFonts w:eastAsia="Calibri"/>
                <w:b/>
              </w:rPr>
            </w:pPr>
            <w:r w:rsidRPr="00F861FE">
              <w:rPr>
                <w:rFonts w:eastAsia="Calibri"/>
                <w:b/>
              </w:rPr>
              <w:t>Effective Date</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4F2525F1" w14:textId="77777777" w:rsidR="00756C58" w:rsidRPr="00F861FE" w:rsidRDefault="00756C58" w:rsidP="002D6F83">
            <w:pPr>
              <w:spacing w:before="0" w:after="0"/>
              <w:jc w:val="left"/>
              <w:rPr>
                <w:rFonts w:eastAsia="Calibri"/>
                <w:b/>
              </w:rPr>
            </w:pPr>
            <w:r w:rsidRPr="00F861FE">
              <w:rPr>
                <w:rFonts w:eastAsia="Calibri"/>
                <w:b/>
              </w:rPr>
              <w:t>Summary of Changes</w:t>
            </w:r>
          </w:p>
        </w:tc>
      </w:tr>
      <w:tr w:rsidR="00756C58" w:rsidRPr="00F861FE" w14:paraId="0EF90AC2" w14:textId="77777777" w:rsidTr="0030704D">
        <w:tc>
          <w:tcPr>
            <w:tcW w:w="2297" w:type="dxa"/>
            <w:tcBorders>
              <w:right w:val="single" w:sz="4" w:space="0" w:color="auto"/>
            </w:tcBorders>
            <w:shd w:val="clear" w:color="auto" w:fill="auto"/>
            <w:vAlign w:val="center"/>
          </w:tcPr>
          <w:p w14:paraId="6D7D6551" w14:textId="58CE6007" w:rsidR="00756C58" w:rsidRPr="00F861FE" w:rsidRDefault="00756C58" w:rsidP="002D6F83">
            <w:pPr>
              <w:spacing w:before="0" w:after="0"/>
              <w:jc w:val="left"/>
              <w:rPr>
                <w:rFonts w:eastAsia="Calibri" w:cs="Arial"/>
              </w:rPr>
            </w:pPr>
            <w:r w:rsidRPr="00F861FE">
              <w:rPr>
                <w:rFonts w:eastAsia="Calibri"/>
              </w:rPr>
              <w:t>REB</w:t>
            </w:r>
            <w:r w:rsidR="00660163" w:rsidRPr="00F861FE">
              <w:rPr>
                <w:rFonts w:eastAsia="Calibri"/>
              </w:rPr>
              <w:t>-</w:t>
            </w:r>
            <w:r w:rsidR="002D6F83" w:rsidRPr="00F861FE">
              <w:rPr>
                <w:rFonts w:eastAsia="Calibri"/>
              </w:rPr>
              <w:t>SOP 601</w:t>
            </w:r>
            <w:r w:rsidR="00A72FBF" w:rsidRPr="00F861FE">
              <w:rPr>
                <w:rFonts w:eastAsia="Calibri"/>
              </w:rPr>
              <w:t>-</w:t>
            </w:r>
            <w:r w:rsidR="002D6F83" w:rsidRPr="00F861FE">
              <w:rPr>
                <w:rFonts w:eastAsia="Calibri"/>
              </w:rPr>
              <w:t>001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EA4B348" w14:textId="0046CD5B" w:rsidR="00756C58" w:rsidRPr="00F861FE" w:rsidRDefault="00A72FBF" w:rsidP="002D6F83">
            <w:pPr>
              <w:spacing w:before="0" w:after="0"/>
              <w:jc w:val="center"/>
              <w:rPr>
                <w:rFonts w:eastAsia="Calibri"/>
              </w:rPr>
            </w:pPr>
            <w:r w:rsidRPr="00F861FE">
              <w:rPr>
                <w:rFonts w:eastAsia="Calibri"/>
              </w:rPr>
              <w:t>2019-04-01</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0F7ECFDD" w14:textId="77777777" w:rsidR="00756C58" w:rsidRPr="00F861FE" w:rsidRDefault="00756C58" w:rsidP="002D6F83">
            <w:pPr>
              <w:spacing w:before="0" w:after="0"/>
              <w:jc w:val="left"/>
              <w:rPr>
                <w:rFonts w:eastAsia="Calibri"/>
              </w:rPr>
            </w:pPr>
            <w:r w:rsidRPr="00F861FE">
              <w:rPr>
                <w:rFonts w:eastAsia="Calibri"/>
              </w:rPr>
              <w:t xml:space="preserve">Original </w:t>
            </w:r>
            <w:r w:rsidR="00B43B4B" w:rsidRPr="00F861FE">
              <w:rPr>
                <w:rFonts w:eastAsia="Calibri"/>
              </w:rPr>
              <w:t>v</w:t>
            </w:r>
            <w:r w:rsidRPr="00F861FE">
              <w:rPr>
                <w:rFonts w:eastAsia="Calibri"/>
              </w:rPr>
              <w:t>ersion</w:t>
            </w:r>
          </w:p>
        </w:tc>
      </w:tr>
      <w:tr w:rsidR="00A72FBF" w:rsidRPr="00F861FE" w14:paraId="5EAF0B6B" w14:textId="77777777" w:rsidTr="0030704D">
        <w:tc>
          <w:tcPr>
            <w:tcW w:w="2297" w:type="dxa"/>
            <w:tcBorders>
              <w:right w:val="single" w:sz="4" w:space="0" w:color="auto"/>
            </w:tcBorders>
            <w:shd w:val="clear" w:color="auto" w:fill="auto"/>
            <w:vAlign w:val="center"/>
          </w:tcPr>
          <w:p w14:paraId="031E742B" w14:textId="7C4F93A8" w:rsidR="00A72FBF" w:rsidRPr="00F861FE" w:rsidRDefault="00A72FBF" w:rsidP="00A72FBF">
            <w:pPr>
              <w:spacing w:before="0" w:after="0"/>
              <w:jc w:val="left"/>
              <w:rPr>
                <w:rFonts w:eastAsia="Calibri"/>
              </w:rPr>
            </w:pPr>
            <w:r w:rsidRPr="00F861FE">
              <w:rPr>
                <w:rFonts w:eastAsia="Calibri"/>
              </w:rPr>
              <w:t>REB-SOP 801-002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25B583C" w14:textId="66CF797E" w:rsidR="00A72FBF" w:rsidRPr="00F861FE" w:rsidRDefault="00A72FBF" w:rsidP="00A72FBF">
            <w:pPr>
              <w:spacing w:before="0" w:after="0"/>
              <w:jc w:val="center"/>
              <w:rPr>
                <w:rFonts w:eastAsia="Calibri"/>
              </w:rPr>
            </w:pPr>
            <w:r w:rsidRPr="00F861FE">
              <w:rPr>
                <w:rFonts w:eastAsia="Calibri"/>
              </w:rPr>
              <w:t>YYYY-MM-DD</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2BD97F22" w14:textId="77777777" w:rsidR="00A72FBF" w:rsidRPr="00F861FE" w:rsidRDefault="00A72FBF" w:rsidP="00A72FBF">
            <w:pPr>
              <w:spacing w:before="0" w:after="0"/>
              <w:jc w:val="left"/>
              <w:rPr>
                <w:rFonts w:eastAsia="Calibri"/>
              </w:rPr>
            </w:pPr>
            <w:r w:rsidRPr="00F861FE">
              <w:rPr>
                <w:rFonts w:eastAsia="Calibri"/>
              </w:rPr>
              <w:t xml:space="preserve">Updated in line with regulations in </w:t>
            </w:r>
            <w:proofErr w:type="gramStart"/>
            <w:r w:rsidRPr="00F861FE">
              <w:rPr>
                <w:rFonts w:eastAsia="Calibri"/>
              </w:rPr>
              <w:t>effect</w:t>
            </w:r>
            <w:proofErr w:type="gramEnd"/>
          </w:p>
          <w:p w14:paraId="4554BBA2" w14:textId="3EB64055" w:rsidR="00A72FBF" w:rsidRPr="00F861FE" w:rsidRDefault="00A72FBF" w:rsidP="00A72FBF">
            <w:pPr>
              <w:spacing w:before="0" w:after="0"/>
              <w:jc w:val="left"/>
              <w:rPr>
                <w:rFonts w:eastAsia="Calibri"/>
              </w:rPr>
            </w:pPr>
            <w:r w:rsidRPr="00F861FE">
              <w:rPr>
                <w:rFonts w:eastAsia="Calibri"/>
              </w:rPr>
              <w:t>Updated references</w:t>
            </w:r>
          </w:p>
        </w:tc>
      </w:tr>
      <w:tr w:rsidR="00756C58" w:rsidRPr="00F861FE" w14:paraId="4960612B" w14:textId="77777777" w:rsidTr="0030704D">
        <w:tc>
          <w:tcPr>
            <w:tcW w:w="2297" w:type="dxa"/>
            <w:tcBorders>
              <w:right w:val="single" w:sz="4" w:space="0" w:color="auto"/>
            </w:tcBorders>
            <w:shd w:val="clear" w:color="auto" w:fill="auto"/>
            <w:vAlign w:val="center"/>
          </w:tcPr>
          <w:p w14:paraId="7C55F257" w14:textId="77777777" w:rsidR="00756C58" w:rsidRPr="00F861FE" w:rsidRDefault="00756C58" w:rsidP="002D6F83">
            <w:pPr>
              <w:spacing w:before="0" w:after="0"/>
              <w:jc w:val="left"/>
              <w:rPr>
                <w:rFonts w:eastAsia="Calibri"/>
              </w:rPr>
            </w:pPr>
          </w:p>
        </w:tc>
        <w:tc>
          <w:tcPr>
            <w:tcW w:w="1559" w:type="dxa"/>
            <w:tcBorders>
              <w:top w:val="single" w:sz="4" w:space="0" w:color="auto"/>
              <w:left w:val="single" w:sz="4" w:space="0" w:color="auto"/>
              <w:right w:val="single" w:sz="4" w:space="0" w:color="auto"/>
            </w:tcBorders>
            <w:shd w:val="clear" w:color="auto" w:fill="auto"/>
            <w:vAlign w:val="center"/>
          </w:tcPr>
          <w:p w14:paraId="083EF815" w14:textId="77777777" w:rsidR="00756C58" w:rsidRPr="00F861FE" w:rsidRDefault="00756C58" w:rsidP="002D6F83">
            <w:pPr>
              <w:spacing w:before="0" w:after="0"/>
              <w:jc w:val="center"/>
              <w:rPr>
                <w:rFonts w:eastAsia="Calibri"/>
              </w:rPr>
            </w:pP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72BFF67F" w14:textId="77777777" w:rsidR="00756C58" w:rsidRPr="00F861FE" w:rsidRDefault="00756C58" w:rsidP="002D6F83">
            <w:pPr>
              <w:spacing w:before="0" w:after="0"/>
              <w:jc w:val="left"/>
              <w:rPr>
                <w:rFonts w:eastAsia="Calibri"/>
              </w:rPr>
            </w:pPr>
          </w:p>
        </w:tc>
      </w:tr>
    </w:tbl>
    <w:p w14:paraId="117C925B" w14:textId="77777777" w:rsidR="00756C58" w:rsidRPr="00F861FE" w:rsidRDefault="002E18ED" w:rsidP="002D6F83">
      <w:pPr>
        <w:pStyle w:val="Titre1"/>
        <w:widowControl/>
      </w:pPr>
      <w:bookmarkStart w:id="9" w:name="_Toc151529242"/>
      <w:r w:rsidRPr="00F861FE">
        <w:t>Appendices</w:t>
      </w:r>
      <w:bookmarkEnd w:id="9"/>
    </w:p>
    <w:p w14:paraId="73075777" w14:textId="77777777" w:rsidR="00756C58" w:rsidRPr="00F861FE" w:rsidRDefault="00756C58" w:rsidP="002D6F83"/>
    <w:sectPr w:rsidR="00756C58" w:rsidRPr="00F861FE" w:rsidSect="0030269A">
      <w:headerReference w:type="default" r:id="rId10"/>
      <w:footerReference w:type="default" r:id="rId11"/>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D7050" w14:textId="77777777" w:rsidR="00073FA6" w:rsidRDefault="00073FA6" w:rsidP="0030269A">
      <w:pPr>
        <w:spacing w:before="0" w:after="0"/>
      </w:pPr>
      <w:r>
        <w:separator/>
      </w:r>
    </w:p>
  </w:endnote>
  <w:endnote w:type="continuationSeparator" w:id="0">
    <w:p w14:paraId="6B979D20" w14:textId="77777777" w:rsidR="00073FA6" w:rsidRDefault="00073FA6" w:rsidP="0030269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Corps)">
    <w:altName w:val="Calibri"/>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imes New Roman (Corps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72C49" w14:textId="77777777" w:rsidR="002E18ED" w:rsidRPr="00627E38" w:rsidRDefault="002E18ED" w:rsidP="002E18ED">
    <w:pPr>
      <w:pStyle w:val="Pieddepage"/>
      <w:pBdr>
        <w:bottom w:val="single" w:sz="4" w:space="1" w:color="auto"/>
      </w:pBdr>
      <w:rPr>
        <w:sz w:val="20"/>
        <w:szCs w:val="20"/>
      </w:rPr>
    </w:pPr>
  </w:p>
  <w:p w14:paraId="77EADDBC" w14:textId="700ADCC1" w:rsidR="002E18ED" w:rsidRPr="002E18ED" w:rsidRDefault="002E18ED" w:rsidP="22F065B8">
    <w:pPr>
      <w:pStyle w:val="Pieddepage"/>
      <w:tabs>
        <w:tab w:val="clear" w:pos="4153"/>
        <w:tab w:val="clear" w:pos="8306"/>
        <w:tab w:val="right" w:pos="10065"/>
      </w:tabs>
      <w:rPr>
        <w:sz w:val="20"/>
        <w:szCs w:val="20"/>
        <w:lang w:val="en-US"/>
      </w:rPr>
    </w:pPr>
    <w:r w:rsidRPr="790FAFCF">
      <w:rPr>
        <w:color w:val="A6A6A6" w:themeColor="background1" w:themeShade="A6"/>
        <w:sz w:val="20"/>
        <w:szCs w:val="20"/>
        <w:lang w:val="en-US"/>
      </w:rPr>
      <w:t>N2 CAREB</w:t>
    </w:r>
    <w:r w:rsidR="00A72FBF">
      <w:rPr>
        <w:color w:val="A6A6A6" w:themeColor="background1" w:themeShade="A6"/>
        <w:sz w:val="20"/>
        <w:szCs w:val="20"/>
        <w:lang w:val="en-US"/>
      </w:rPr>
      <w:t xml:space="preserve"> SOP updated to reflect Quebec standards</w:t>
    </w:r>
    <w:r w:rsidRPr="002E18ED">
      <w:rPr>
        <w:rFonts w:cstheme="minorHAnsi"/>
        <w:sz w:val="20"/>
        <w:szCs w:val="20"/>
        <w:lang w:val="en-US"/>
      </w:rPr>
      <w:tab/>
    </w:r>
    <w:r w:rsidRPr="790FAFCF">
      <w:rPr>
        <w:sz w:val="20"/>
        <w:szCs w:val="20"/>
        <w:lang w:val="en-US"/>
      </w:rPr>
      <w:t xml:space="preserve">Page </w:t>
    </w:r>
    <w:r w:rsidRPr="790FAFCF">
      <w:rPr>
        <w:sz w:val="20"/>
        <w:szCs w:val="20"/>
        <w:lang w:val="en-US"/>
      </w:rPr>
      <w:fldChar w:fldCharType="begin"/>
    </w:r>
    <w:r w:rsidRPr="002E18ED">
      <w:rPr>
        <w:rFonts w:cstheme="minorHAnsi"/>
        <w:sz w:val="20"/>
        <w:szCs w:val="20"/>
        <w:lang w:val="en-US"/>
      </w:rPr>
      <w:instrText xml:space="preserve"> PAGE </w:instrText>
    </w:r>
    <w:r w:rsidRPr="790FAFCF">
      <w:rPr>
        <w:rFonts w:cstheme="minorHAnsi"/>
        <w:sz w:val="20"/>
        <w:szCs w:val="20"/>
      </w:rPr>
      <w:fldChar w:fldCharType="separate"/>
    </w:r>
    <w:r w:rsidRPr="790FAFCF">
      <w:rPr>
        <w:sz w:val="20"/>
        <w:szCs w:val="20"/>
        <w:lang w:val="en-US"/>
      </w:rPr>
      <w:t>1</w:t>
    </w:r>
    <w:r w:rsidRPr="790FAFCF">
      <w:rPr>
        <w:sz w:val="20"/>
        <w:szCs w:val="20"/>
        <w:lang w:val="en-US"/>
      </w:rPr>
      <w:fldChar w:fldCharType="end"/>
    </w:r>
    <w:r w:rsidRPr="790FAFCF">
      <w:rPr>
        <w:sz w:val="20"/>
        <w:szCs w:val="20"/>
        <w:lang w:val="en-US"/>
      </w:rPr>
      <w:t xml:space="preserve"> of </w:t>
    </w:r>
    <w:r w:rsidRPr="790FAFCF">
      <w:rPr>
        <w:sz w:val="20"/>
        <w:szCs w:val="20"/>
        <w:lang w:val="en-US"/>
      </w:rPr>
      <w:fldChar w:fldCharType="begin"/>
    </w:r>
    <w:r w:rsidRPr="002E18ED">
      <w:rPr>
        <w:rFonts w:cstheme="minorHAnsi"/>
        <w:sz w:val="20"/>
        <w:szCs w:val="20"/>
        <w:lang w:val="en-US"/>
      </w:rPr>
      <w:instrText xml:space="preserve"> NUMPAGES </w:instrText>
    </w:r>
    <w:r w:rsidRPr="790FAFCF">
      <w:rPr>
        <w:rFonts w:cstheme="minorHAnsi"/>
        <w:sz w:val="20"/>
        <w:szCs w:val="20"/>
      </w:rPr>
      <w:fldChar w:fldCharType="separate"/>
    </w:r>
    <w:r w:rsidRPr="790FAFCF">
      <w:rPr>
        <w:sz w:val="20"/>
        <w:szCs w:val="20"/>
        <w:lang w:val="en-US"/>
      </w:rPr>
      <w:t>1</w:t>
    </w:r>
    <w:r w:rsidRPr="790FAFCF">
      <w:rPr>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BFE41" w14:textId="77777777" w:rsidR="00073FA6" w:rsidRDefault="00073FA6" w:rsidP="0030269A">
      <w:pPr>
        <w:spacing w:before="0" w:after="0"/>
      </w:pPr>
      <w:r>
        <w:separator/>
      </w:r>
    </w:p>
  </w:footnote>
  <w:footnote w:type="continuationSeparator" w:id="0">
    <w:p w14:paraId="78611973" w14:textId="77777777" w:rsidR="00073FA6" w:rsidRDefault="00073FA6" w:rsidP="0030269A">
      <w:pPr>
        <w:spacing w:before="0" w:after="0"/>
      </w:pPr>
      <w:r>
        <w:continuationSeparator/>
      </w:r>
    </w:p>
  </w:footnote>
  <w:footnote w:id="1">
    <w:p w14:paraId="75EBD088" w14:textId="6AF1935D" w:rsidR="002D6F83" w:rsidRPr="00FC0A81" w:rsidRDefault="002D6F83" w:rsidP="002D6F83">
      <w:pPr>
        <w:pStyle w:val="Notedebasdepage"/>
        <w:jc w:val="left"/>
      </w:pPr>
      <w:r w:rsidRPr="00FC0A81">
        <w:rPr>
          <w:rStyle w:val="Appelnotedebasdep"/>
          <w:rFonts w:cs="Calibri"/>
        </w:rPr>
        <w:footnoteRef/>
      </w:r>
      <w:r w:rsidRPr="00FC0A81">
        <w:rPr>
          <w:rFonts w:cs="Calibri"/>
        </w:rPr>
        <w:t xml:space="preserve"> </w:t>
      </w:r>
      <w:r w:rsidRPr="00FC0A81">
        <w:rPr>
          <w:rFonts w:cs="Calibri"/>
        </w:rPr>
        <w:tab/>
      </w:r>
      <w:r w:rsidRPr="00FC0A81">
        <w:rPr>
          <w:i/>
        </w:rPr>
        <w:t xml:space="preserve">Avis sur les conditions </w:t>
      </w:r>
      <w:proofErr w:type="spellStart"/>
      <w:r w:rsidRPr="00FC0A81">
        <w:rPr>
          <w:i/>
        </w:rPr>
        <w:t>d’exercice</w:t>
      </w:r>
      <w:proofErr w:type="spellEnd"/>
      <w:r w:rsidRPr="00FC0A81">
        <w:rPr>
          <w:i/>
        </w:rPr>
        <w:t xml:space="preserve"> des </w:t>
      </w:r>
      <w:proofErr w:type="spellStart"/>
      <w:r w:rsidRPr="00FC0A81">
        <w:rPr>
          <w:i/>
        </w:rPr>
        <w:t>comités</w:t>
      </w:r>
      <w:proofErr w:type="spellEnd"/>
      <w:r w:rsidRPr="00FC0A81">
        <w:rPr>
          <w:i/>
        </w:rPr>
        <w:t xml:space="preserve"> </w:t>
      </w:r>
      <w:proofErr w:type="spellStart"/>
      <w:r w:rsidRPr="00FC0A81">
        <w:rPr>
          <w:i/>
        </w:rPr>
        <w:t>d’éthique</w:t>
      </w:r>
      <w:proofErr w:type="spellEnd"/>
      <w:r w:rsidRPr="00FC0A81">
        <w:rPr>
          <w:i/>
        </w:rPr>
        <w:t xml:space="preserve"> de la recherche </w:t>
      </w:r>
      <w:proofErr w:type="spellStart"/>
      <w:r w:rsidRPr="00FC0A81">
        <w:rPr>
          <w:i/>
        </w:rPr>
        <w:t>désignés</w:t>
      </w:r>
      <w:proofErr w:type="spellEnd"/>
      <w:r w:rsidRPr="00FC0A81">
        <w:rPr>
          <w:i/>
        </w:rPr>
        <w:t xml:space="preserve"> </w:t>
      </w:r>
      <w:proofErr w:type="spellStart"/>
      <w:r w:rsidRPr="00FC0A81">
        <w:rPr>
          <w:i/>
        </w:rPr>
        <w:t>ou</w:t>
      </w:r>
      <w:proofErr w:type="spellEnd"/>
      <w:r w:rsidRPr="00FC0A81">
        <w:rPr>
          <w:i/>
        </w:rPr>
        <w:t xml:space="preserve"> </w:t>
      </w:r>
      <w:proofErr w:type="spellStart"/>
      <w:r w:rsidRPr="00FC0A81">
        <w:rPr>
          <w:i/>
        </w:rPr>
        <w:t>institués</w:t>
      </w:r>
      <w:proofErr w:type="spellEnd"/>
      <w:r w:rsidRPr="00FC0A81">
        <w:rPr>
          <w:i/>
        </w:rPr>
        <w:t xml:space="preserve"> par le </w:t>
      </w:r>
      <w:proofErr w:type="spellStart"/>
      <w:r w:rsidR="00C777FF">
        <w:rPr>
          <w:i/>
        </w:rPr>
        <w:t>m</w:t>
      </w:r>
      <w:r w:rsidRPr="00FC0A81">
        <w:rPr>
          <w:i/>
        </w:rPr>
        <w:t>inistre</w:t>
      </w:r>
      <w:proofErr w:type="spellEnd"/>
      <w:r w:rsidRPr="00FC0A81">
        <w:rPr>
          <w:i/>
        </w:rPr>
        <w:t xml:space="preserve"> de la </w:t>
      </w:r>
      <w:proofErr w:type="spellStart"/>
      <w:r w:rsidRPr="00FC0A81">
        <w:rPr>
          <w:i/>
        </w:rPr>
        <w:t>Santé</w:t>
      </w:r>
      <w:proofErr w:type="spellEnd"/>
      <w:r w:rsidRPr="00FC0A81">
        <w:rPr>
          <w:i/>
        </w:rPr>
        <w:t xml:space="preserve"> et des Services </w:t>
      </w:r>
      <w:proofErr w:type="spellStart"/>
      <w:r w:rsidRPr="00FC0A81">
        <w:rPr>
          <w:i/>
        </w:rPr>
        <w:t>sociaux</w:t>
      </w:r>
      <w:proofErr w:type="spellEnd"/>
      <w:r w:rsidRPr="00FC0A81">
        <w:rPr>
          <w:i/>
        </w:rPr>
        <w:t xml:space="preserve"> </w:t>
      </w:r>
      <w:proofErr w:type="spellStart"/>
      <w:r w:rsidRPr="00FC0A81">
        <w:rPr>
          <w:i/>
        </w:rPr>
        <w:t>en</w:t>
      </w:r>
      <w:proofErr w:type="spellEnd"/>
      <w:r w:rsidRPr="00FC0A81">
        <w:rPr>
          <w:i/>
        </w:rPr>
        <w:t xml:space="preserve"> vertu de </w:t>
      </w:r>
      <w:proofErr w:type="spellStart"/>
      <w:r w:rsidRPr="00FC0A81">
        <w:rPr>
          <w:i/>
        </w:rPr>
        <w:t>l’article</w:t>
      </w:r>
      <w:proofErr w:type="spellEnd"/>
      <w:r w:rsidRPr="00FC0A81">
        <w:rPr>
          <w:i/>
        </w:rPr>
        <w:t xml:space="preserve"> 21 du Code civil, Gazette </w:t>
      </w:r>
      <w:proofErr w:type="spellStart"/>
      <w:r w:rsidRPr="00FC0A81">
        <w:rPr>
          <w:i/>
        </w:rPr>
        <w:t>officielle</w:t>
      </w:r>
      <w:proofErr w:type="spellEnd"/>
      <w:r w:rsidRPr="00FC0A81">
        <w:rPr>
          <w:i/>
        </w:rPr>
        <w:t xml:space="preserve"> du Québec</w:t>
      </w:r>
      <w:r w:rsidRPr="00FC0A81">
        <w:t xml:space="preserve">, Part I, vol. 35, 1998, </w:t>
      </w:r>
      <w:r w:rsidR="00A72FBF">
        <w:t>art. 8</w:t>
      </w:r>
      <w:r w:rsidRPr="00FC0A81">
        <w:rPr>
          <w:rFonts w:cs="Calibri"/>
        </w:rPr>
        <w:t xml:space="preserve">; </w:t>
      </w:r>
      <w:r w:rsidR="00A72FBF">
        <w:rPr>
          <w:i/>
        </w:rPr>
        <w:t xml:space="preserve">Cadre de </w:t>
      </w:r>
      <w:proofErr w:type="spellStart"/>
      <w:r w:rsidR="00A72FBF">
        <w:rPr>
          <w:i/>
        </w:rPr>
        <w:t>référence</w:t>
      </w:r>
      <w:proofErr w:type="spellEnd"/>
      <w:r w:rsidRPr="00FC0A81">
        <w:rPr>
          <w:i/>
        </w:rPr>
        <w:t xml:space="preserve"> </w:t>
      </w:r>
      <w:proofErr w:type="spellStart"/>
      <w:r w:rsidRPr="00FC0A81">
        <w:rPr>
          <w:i/>
        </w:rPr>
        <w:t>ministériel</w:t>
      </w:r>
      <w:proofErr w:type="spellEnd"/>
      <w:r w:rsidRPr="00FC0A81">
        <w:rPr>
          <w:i/>
        </w:rPr>
        <w:t xml:space="preserve"> </w:t>
      </w:r>
      <w:r w:rsidR="00A72FBF">
        <w:rPr>
          <w:i/>
        </w:rPr>
        <w:t>pour</w:t>
      </w:r>
      <w:r w:rsidRPr="00FC0A81">
        <w:rPr>
          <w:i/>
        </w:rPr>
        <w:t xml:space="preserve"> la recherche </w:t>
      </w:r>
      <w:r w:rsidR="00A72FBF">
        <w:rPr>
          <w:i/>
        </w:rPr>
        <w:t xml:space="preserve">avec des participants </w:t>
      </w:r>
      <w:proofErr w:type="spellStart"/>
      <w:r w:rsidR="00A72FBF">
        <w:rPr>
          <w:i/>
        </w:rPr>
        <w:t>humains</w:t>
      </w:r>
      <w:proofErr w:type="spellEnd"/>
      <w:r w:rsidRPr="00FC0A81">
        <w:t xml:space="preserve">, </w:t>
      </w:r>
      <w:proofErr w:type="spellStart"/>
      <w:r w:rsidRPr="00FC0A81">
        <w:rPr>
          <w:i/>
        </w:rPr>
        <w:t>Gouvernement</w:t>
      </w:r>
      <w:proofErr w:type="spellEnd"/>
      <w:r w:rsidRPr="00FC0A81">
        <w:rPr>
          <w:i/>
        </w:rPr>
        <w:t xml:space="preserve"> du Québec, </w:t>
      </w:r>
      <w:proofErr w:type="spellStart"/>
      <w:r w:rsidRPr="00FC0A81">
        <w:rPr>
          <w:i/>
        </w:rPr>
        <w:t>Ministère</w:t>
      </w:r>
      <w:proofErr w:type="spellEnd"/>
      <w:r w:rsidRPr="00FC0A81">
        <w:rPr>
          <w:i/>
        </w:rPr>
        <w:t xml:space="preserve"> de la </w:t>
      </w:r>
      <w:proofErr w:type="spellStart"/>
      <w:r w:rsidRPr="00FC0A81">
        <w:rPr>
          <w:i/>
        </w:rPr>
        <w:t>Santé</w:t>
      </w:r>
      <w:proofErr w:type="spellEnd"/>
      <w:r w:rsidRPr="00FC0A81">
        <w:rPr>
          <w:i/>
        </w:rPr>
        <w:t xml:space="preserve"> et des Services </w:t>
      </w:r>
      <w:proofErr w:type="spellStart"/>
      <w:r w:rsidRPr="00FC0A81">
        <w:rPr>
          <w:i/>
        </w:rPr>
        <w:t>sociaux</w:t>
      </w:r>
      <w:proofErr w:type="spellEnd"/>
      <w:r w:rsidRPr="00FC0A81">
        <w:t xml:space="preserve">, </w:t>
      </w:r>
      <w:r w:rsidR="00A72FBF">
        <w:t>October 2020</w:t>
      </w:r>
      <w:r w:rsidRPr="00FC0A81">
        <w:rPr>
          <w:lang w:eastAsia="en-CA"/>
        </w:rPr>
        <w:t xml:space="preserve">, </w:t>
      </w:r>
      <w:r w:rsidR="00A72FBF">
        <w:rPr>
          <w:rFonts w:cs="Calibri"/>
        </w:rPr>
        <w:t>art. 2.6; Guidance Document: Good Clinical Practice: Integrated Addendum E6(R1) ICH Topic E6(R2), Health Canada, April 2019, hereafter “ICH GCP”, s. 3.1.3; Operational Guidelines for Ethics Committees that Review Biomedical Research, World Health Organization (WHO), 2000, s. 5.1, 5.3.7 and 6.2.3.1</w:t>
      </w:r>
      <w:r w:rsidRPr="00FC0A81">
        <w:rPr>
          <w:rFonts w:cs="Calibri"/>
        </w:rPr>
        <w:t>.</w:t>
      </w:r>
    </w:p>
  </w:footnote>
  <w:footnote w:id="2">
    <w:p w14:paraId="72ABDCED" w14:textId="0BC9F729" w:rsidR="002D6F83" w:rsidRPr="00FC0A81" w:rsidRDefault="002D6F83" w:rsidP="002D6F83">
      <w:pPr>
        <w:pStyle w:val="Notedebasdepage"/>
        <w:jc w:val="left"/>
      </w:pPr>
      <w:r w:rsidRPr="00FC0A81">
        <w:rPr>
          <w:rStyle w:val="Appelnotedebasdep"/>
          <w:rFonts w:cs="Calibri"/>
        </w:rPr>
        <w:footnoteRef/>
      </w:r>
      <w:r w:rsidRPr="00FC0A81">
        <w:rPr>
          <w:rFonts w:cs="Calibri"/>
        </w:rPr>
        <w:t xml:space="preserve"> </w:t>
      </w:r>
      <w:r w:rsidRPr="00FC0A81">
        <w:rPr>
          <w:rFonts w:cs="Calibri"/>
        </w:rPr>
        <w:tab/>
        <w:t>ICH GCP, s. 3.1.3.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D7724" w14:textId="77777777" w:rsidR="0030269A" w:rsidRDefault="0030269A" w:rsidP="0030269A">
    <w:pPr>
      <w:pStyle w:val="En-tte"/>
    </w:pPr>
  </w:p>
  <w:tbl>
    <w:tblPr>
      <w:tblW w:w="0" w:type="auto"/>
      <w:tblLook w:val="04A0" w:firstRow="1" w:lastRow="0" w:firstColumn="1" w:lastColumn="0" w:noHBand="0" w:noVBand="1"/>
    </w:tblPr>
    <w:tblGrid>
      <w:gridCol w:w="4957"/>
      <w:gridCol w:w="5113"/>
    </w:tblGrid>
    <w:tr w:rsidR="0030269A" w:rsidRPr="005A11F5" w14:paraId="64520DA6" w14:textId="77777777" w:rsidTr="58B8826E">
      <w:trPr>
        <w:trHeight w:val="567"/>
      </w:trPr>
      <w:tc>
        <w:tcPr>
          <w:tcW w:w="4957" w:type="dxa"/>
          <w:vMerge w:val="restart"/>
          <w:tcBorders>
            <w:right w:val="single" w:sz="4" w:space="0" w:color="auto"/>
          </w:tcBorders>
          <w:shd w:val="clear" w:color="auto" w:fill="auto"/>
          <w:vAlign w:val="center"/>
        </w:tcPr>
        <w:p w14:paraId="3C40561A" w14:textId="77432043" w:rsidR="0030269A" w:rsidRPr="00406030" w:rsidRDefault="0030269A" w:rsidP="0030269A">
          <w:pPr>
            <w:pStyle w:val="En-tte"/>
            <w:rPr>
              <w:rFonts w:eastAsia="Calibri"/>
            </w:rPr>
          </w:pPr>
        </w:p>
      </w:tc>
      <w:tc>
        <w:tcPr>
          <w:tcW w:w="5113" w:type="dxa"/>
          <w:tcBorders>
            <w:top w:val="single" w:sz="4" w:space="0" w:color="auto"/>
            <w:left w:val="single" w:sz="4" w:space="0" w:color="auto"/>
            <w:right w:val="single" w:sz="4" w:space="0" w:color="auto"/>
          </w:tcBorders>
          <w:shd w:val="clear" w:color="auto" w:fill="auto"/>
          <w:vAlign w:val="center"/>
        </w:tcPr>
        <w:p w14:paraId="0B33FBDD" w14:textId="3740C33F" w:rsidR="0030269A" w:rsidRPr="00D0004E" w:rsidRDefault="58B8826E" w:rsidP="58B8826E">
          <w:pPr>
            <w:spacing w:before="0" w:after="0"/>
            <w:jc w:val="right"/>
            <w:rPr>
              <w:sz w:val="32"/>
              <w:szCs w:val="32"/>
              <w:lang w:val="en-US"/>
            </w:rPr>
          </w:pPr>
          <w:r w:rsidRPr="58B8826E">
            <w:rPr>
              <w:sz w:val="32"/>
              <w:szCs w:val="32"/>
              <w:lang w:val="en-US"/>
            </w:rPr>
            <w:t>REB-</w:t>
          </w:r>
          <w:r w:rsidR="002D6F83">
            <w:rPr>
              <w:sz w:val="32"/>
              <w:szCs w:val="32"/>
              <w:lang w:val="en-US"/>
            </w:rPr>
            <w:t xml:space="preserve">SOP </w:t>
          </w:r>
          <w:r w:rsidR="00030500">
            <w:rPr>
              <w:sz w:val="32"/>
              <w:szCs w:val="32"/>
              <w:lang w:val="en-US"/>
            </w:rPr>
            <w:t>801-002</w:t>
          </w:r>
        </w:p>
      </w:tc>
    </w:tr>
    <w:tr w:rsidR="0030269A" w:rsidRPr="005A11F5" w14:paraId="3B86165D" w14:textId="77777777" w:rsidTr="58B8826E">
      <w:trPr>
        <w:trHeight w:val="567"/>
      </w:trPr>
      <w:tc>
        <w:tcPr>
          <w:tcW w:w="4957" w:type="dxa"/>
          <w:vMerge/>
        </w:tcPr>
        <w:p w14:paraId="3AE27445" w14:textId="77777777" w:rsidR="0030269A" w:rsidRPr="002F7EC5" w:rsidRDefault="0030269A" w:rsidP="0030269A">
          <w:pPr>
            <w:pStyle w:val="En-tte"/>
            <w:rPr>
              <w:rFonts w:eastAsia="Calibri"/>
              <w:lang w:val="en-US"/>
            </w:rPr>
          </w:pPr>
        </w:p>
      </w:tc>
      <w:tc>
        <w:tcPr>
          <w:tcW w:w="5113" w:type="dxa"/>
          <w:tcBorders>
            <w:left w:val="single" w:sz="4" w:space="0" w:color="auto"/>
            <w:bottom w:val="single" w:sz="4" w:space="0" w:color="auto"/>
            <w:right w:val="single" w:sz="4" w:space="0" w:color="auto"/>
          </w:tcBorders>
          <w:shd w:val="clear" w:color="auto" w:fill="auto"/>
          <w:vAlign w:val="center"/>
        </w:tcPr>
        <w:p w14:paraId="1C93422D" w14:textId="77777777" w:rsidR="0030269A" w:rsidRPr="002F7EC5" w:rsidRDefault="0030269A" w:rsidP="0030269A">
          <w:pPr>
            <w:spacing w:before="0" w:after="0"/>
            <w:jc w:val="right"/>
            <w:rPr>
              <w:lang w:val="en-US"/>
            </w:rPr>
          </w:pPr>
          <w:r w:rsidRPr="002F7EC5">
            <w:rPr>
              <w:lang w:val="en-US"/>
            </w:rPr>
            <w:t>Research Ethics Board</w:t>
          </w:r>
        </w:p>
        <w:p w14:paraId="585E7A49" w14:textId="77777777" w:rsidR="0030269A" w:rsidRPr="002F7EC5" w:rsidRDefault="0030269A" w:rsidP="0030269A">
          <w:pPr>
            <w:spacing w:before="0" w:after="0"/>
            <w:jc w:val="right"/>
            <w:rPr>
              <w:lang w:val="en-US"/>
            </w:rPr>
          </w:pPr>
          <w:r w:rsidRPr="002F7EC5">
            <w:rPr>
              <w:lang w:val="en-US"/>
            </w:rPr>
            <w:t>Standard Operating Procedure</w:t>
          </w:r>
        </w:p>
      </w:tc>
    </w:tr>
  </w:tbl>
  <w:p w14:paraId="2214D171" w14:textId="77777777" w:rsidR="0030269A" w:rsidRPr="002F7EC5" w:rsidRDefault="0030269A" w:rsidP="0030269A">
    <w:pPr>
      <w:pStyle w:val="En-tte"/>
      <w:rPr>
        <w:lang w:val="en-US"/>
      </w:rPr>
    </w:pPr>
  </w:p>
  <w:p w14:paraId="13B3A5DC" w14:textId="77777777" w:rsidR="0030269A" w:rsidRPr="0030269A" w:rsidRDefault="0030269A" w:rsidP="0030269A">
    <w:pPr>
      <w:pStyle w:val="En-tt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142F76"/>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3D681316"/>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0144DB86"/>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A5C058C2"/>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D9D2D8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E87A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8ECFC5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983F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AC812EE"/>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A1BE7B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E6898"/>
    <w:multiLevelType w:val="hybridMultilevel"/>
    <w:tmpl w:val="788C1C56"/>
    <w:lvl w:ilvl="0" w:tplc="6A7A368A">
      <w:start w:val="1"/>
      <w:numFmt w:val="bullet"/>
      <w:pStyle w:val="SOPBulletE"/>
      <w:lvlText w:val=""/>
      <w:lvlJc w:val="left"/>
      <w:pPr>
        <w:ind w:left="1778"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2941B0F"/>
    <w:multiLevelType w:val="hybridMultilevel"/>
    <w:tmpl w:val="1B20E102"/>
    <w:lvl w:ilvl="0" w:tplc="ACBAD9B0">
      <w:start w:val="1"/>
      <w:numFmt w:val="bullet"/>
      <w:pStyle w:val="SOPBulletD"/>
      <w:lvlText w:val=""/>
      <w:lvlJc w:val="left"/>
      <w:pPr>
        <w:ind w:left="1494"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61B59B6"/>
    <w:multiLevelType w:val="multilevel"/>
    <w:tmpl w:val="040C001D"/>
    <w:numStyleLink w:val="SOPListeHyrarchise"/>
  </w:abstractNum>
  <w:abstractNum w:abstractNumId="13" w15:restartNumberingAfterBreak="0">
    <w:nsid w:val="07D534B7"/>
    <w:multiLevelType w:val="multilevel"/>
    <w:tmpl w:val="040C001D"/>
    <w:styleLink w:val="SOPListeHyrarchise"/>
    <w:lvl w:ilvl="0">
      <w:start w:val="1"/>
      <w:numFmt w:val="decimal"/>
      <w:pStyle w:val="Paragraphedeliste"/>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F66311D"/>
    <w:multiLevelType w:val="multilevel"/>
    <w:tmpl w:val="0826E1F8"/>
    <w:lvl w:ilvl="0">
      <w:start w:val="1"/>
      <w:numFmt w:val="decimal"/>
      <w:pStyle w:val="Titre1"/>
      <w:lvlText w:val="%1"/>
      <w:lvlJc w:val="left"/>
      <w:pPr>
        <w:tabs>
          <w:tab w:val="num" w:pos="1134"/>
        </w:tabs>
        <w:ind w:left="1134" w:hanging="1134"/>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5" w15:restartNumberingAfterBreak="0">
    <w:nsid w:val="210F6859"/>
    <w:multiLevelType w:val="hybridMultilevel"/>
    <w:tmpl w:val="DDD4AE18"/>
    <w:lvl w:ilvl="0" w:tplc="7804B5D8">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55E4FDE"/>
    <w:multiLevelType w:val="hybridMultilevel"/>
    <w:tmpl w:val="F336E32C"/>
    <w:lvl w:ilvl="0" w:tplc="040C000F">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44C62E09"/>
    <w:multiLevelType w:val="hybridMultilevel"/>
    <w:tmpl w:val="506241DC"/>
    <w:lvl w:ilvl="0" w:tplc="0268C834">
      <w:start w:val="1"/>
      <w:numFmt w:val="bullet"/>
      <w:pStyle w:val="SOPBulletC"/>
      <w:lvlText w:val=""/>
      <w:lvlJc w:val="left"/>
      <w:pPr>
        <w:ind w:left="1211"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1DB0992"/>
    <w:multiLevelType w:val="hybridMultilevel"/>
    <w:tmpl w:val="1C7E680E"/>
    <w:lvl w:ilvl="0" w:tplc="7E0AEC1A">
      <w:start w:val="1"/>
      <w:numFmt w:val="bullet"/>
      <w:pStyle w:val="SOPBulletB"/>
      <w:lvlText w:val=""/>
      <w:lvlJc w:val="left"/>
      <w:pPr>
        <w:ind w:left="851"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2512ECD"/>
    <w:multiLevelType w:val="multilevel"/>
    <w:tmpl w:val="F0DCF0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B3715A1"/>
    <w:multiLevelType w:val="multilevel"/>
    <w:tmpl w:val="040C001D"/>
    <w:numStyleLink w:val="SOPListeHyrarchise"/>
  </w:abstractNum>
  <w:abstractNum w:abstractNumId="21" w15:restartNumberingAfterBreak="0">
    <w:nsid w:val="67060CBB"/>
    <w:multiLevelType w:val="hybridMultilevel"/>
    <w:tmpl w:val="43E4D32E"/>
    <w:lvl w:ilvl="0" w:tplc="3B442E54">
      <w:start w:val="1"/>
      <w:numFmt w:val="bullet"/>
      <w:pStyle w:val="SOPBulletA"/>
      <w:lvlText w:val=""/>
      <w:lvlJc w:val="left"/>
      <w:pPr>
        <w:ind w:left="284"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DB879C2"/>
    <w:multiLevelType w:val="multilevel"/>
    <w:tmpl w:val="4392853E"/>
    <w:lvl w:ilvl="0">
      <w:start w:val="1"/>
      <w:numFmt w:val="decimal"/>
      <w:lvlText w:val="%1."/>
      <w:lvlJc w:val="left"/>
      <w:pPr>
        <w:ind w:left="5323" w:hanging="360"/>
      </w:pPr>
      <w:rPr>
        <w:rFonts w:hint="default"/>
      </w:rPr>
    </w:lvl>
    <w:lvl w:ilvl="1">
      <w:start w:val="1"/>
      <w:numFmt w:val="decimal"/>
      <w:lvlText w:val="%1.%2."/>
      <w:lvlJc w:val="left"/>
      <w:pPr>
        <w:ind w:left="5755" w:hanging="432"/>
      </w:pPr>
      <w:rPr>
        <w:rFonts w:hint="default"/>
      </w:rPr>
    </w:lvl>
    <w:lvl w:ilvl="2">
      <w:start w:val="1"/>
      <w:numFmt w:val="decimal"/>
      <w:lvlText w:val="%1.%2.%3."/>
      <w:lvlJc w:val="left"/>
      <w:pPr>
        <w:ind w:left="6187" w:hanging="504"/>
      </w:pPr>
      <w:rPr>
        <w:rFonts w:hint="default"/>
      </w:rPr>
    </w:lvl>
    <w:lvl w:ilvl="3">
      <w:start w:val="1"/>
      <w:numFmt w:val="decimal"/>
      <w:lvlText w:val="%1.%2.%3.%4."/>
      <w:lvlJc w:val="left"/>
      <w:pPr>
        <w:ind w:left="6691" w:hanging="648"/>
      </w:pPr>
      <w:rPr>
        <w:rFonts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u w:val="none" w:color="000000"/>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7195" w:hanging="792"/>
      </w:pPr>
      <w:rPr>
        <w:rFonts w:hint="default"/>
      </w:rPr>
    </w:lvl>
    <w:lvl w:ilvl="5">
      <w:start w:val="1"/>
      <w:numFmt w:val="decimal"/>
      <w:lvlText w:val="%1.%2.%3.%4.%5.%6."/>
      <w:lvlJc w:val="left"/>
      <w:pPr>
        <w:ind w:left="7699" w:hanging="936"/>
      </w:pPr>
      <w:rPr>
        <w:rFonts w:hint="default"/>
      </w:rPr>
    </w:lvl>
    <w:lvl w:ilvl="6">
      <w:start w:val="1"/>
      <w:numFmt w:val="decimal"/>
      <w:lvlText w:val="%1.%2.%3.%4.%5.%6.%7."/>
      <w:lvlJc w:val="left"/>
      <w:pPr>
        <w:ind w:left="8203" w:hanging="1080"/>
      </w:pPr>
      <w:rPr>
        <w:rFonts w:hint="default"/>
      </w:rPr>
    </w:lvl>
    <w:lvl w:ilvl="7">
      <w:start w:val="1"/>
      <w:numFmt w:val="decimal"/>
      <w:lvlText w:val="%1.%2.%3.%4.%5.%6.%7.%8."/>
      <w:lvlJc w:val="left"/>
      <w:pPr>
        <w:ind w:left="8707" w:hanging="1224"/>
      </w:pPr>
      <w:rPr>
        <w:rFonts w:hint="default"/>
      </w:rPr>
    </w:lvl>
    <w:lvl w:ilvl="8">
      <w:start w:val="1"/>
      <w:numFmt w:val="decimal"/>
      <w:lvlText w:val="%1.%2.%3.%4.%5.%6.%7.%8.%9."/>
      <w:lvlJc w:val="left"/>
      <w:pPr>
        <w:ind w:left="9283" w:hanging="1440"/>
      </w:pPr>
      <w:rPr>
        <w:rFonts w:hint="default"/>
      </w:rPr>
    </w:lvl>
  </w:abstractNum>
  <w:num w:numId="1" w16cid:durableId="109665128">
    <w:abstractNumId w:val="14"/>
  </w:num>
  <w:num w:numId="2" w16cid:durableId="1203249832">
    <w:abstractNumId w:val="19"/>
  </w:num>
  <w:num w:numId="3" w16cid:durableId="214243613">
    <w:abstractNumId w:val="22"/>
  </w:num>
  <w:num w:numId="4" w16cid:durableId="2074883811">
    <w:abstractNumId w:val="4"/>
  </w:num>
  <w:num w:numId="5" w16cid:durableId="1898666606">
    <w:abstractNumId w:val="5"/>
  </w:num>
  <w:num w:numId="6" w16cid:durableId="1035959535">
    <w:abstractNumId w:val="6"/>
  </w:num>
  <w:num w:numId="7" w16cid:durableId="566571078">
    <w:abstractNumId w:val="7"/>
  </w:num>
  <w:num w:numId="8" w16cid:durableId="1251087520">
    <w:abstractNumId w:val="9"/>
  </w:num>
  <w:num w:numId="9" w16cid:durableId="1817910321">
    <w:abstractNumId w:val="0"/>
  </w:num>
  <w:num w:numId="10" w16cid:durableId="753747874">
    <w:abstractNumId w:val="1"/>
  </w:num>
  <w:num w:numId="11" w16cid:durableId="606935823">
    <w:abstractNumId w:val="2"/>
  </w:num>
  <w:num w:numId="12" w16cid:durableId="867989168">
    <w:abstractNumId w:val="3"/>
  </w:num>
  <w:num w:numId="13" w16cid:durableId="603151848">
    <w:abstractNumId w:val="8"/>
  </w:num>
  <w:num w:numId="14" w16cid:durableId="1246572833">
    <w:abstractNumId w:val="18"/>
  </w:num>
  <w:num w:numId="15" w16cid:durableId="263928758">
    <w:abstractNumId w:val="17"/>
  </w:num>
  <w:num w:numId="16" w16cid:durableId="1247878316">
    <w:abstractNumId w:val="11"/>
  </w:num>
  <w:num w:numId="17" w16cid:durableId="2078434031">
    <w:abstractNumId w:val="10"/>
  </w:num>
  <w:num w:numId="18" w16cid:durableId="2026521200">
    <w:abstractNumId w:val="21"/>
  </w:num>
  <w:num w:numId="19" w16cid:durableId="463549200">
    <w:abstractNumId w:val="15"/>
  </w:num>
  <w:num w:numId="20" w16cid:durableId="854998441">
    <w:abstractNumId w:val="13"/>
  </w:num>
  <w:num w:numId="21" w16cid:durableId="1057827064">
    <w:abstractNumId w:val="12"/>
  </w:num>
  <w:num w:numId="22" w16cid:durableId="26298657">
    <w:abstractNumId w:val="20"/>
  </w:num>
  <w:num w:numId="23" w16cid:durableId="88961020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CEB"/>
    <w:rsid w:val="00012A3D"/>
    <w:rsid w:val="0002610A"/>
    <w:rsid w:val="00030500"/>
    <w:rsid w:val="000731F7"/>
    <w:rsid w:val="00073FA6"/>
    <w:rsid w:val="000838AE"/>
    <w:rsid w:val="000A23D0"/>
    <w:rsid w:val="0016520D"/>
    <w:rsid w:val="00226DCF"/>
    <w:rsid w:val="00283978"/>
    <w:rsid w:val="0028581A"/>
    <w:rsid w:val="002B5BA5"/>
    <w:rsid w:val="002B5EA6"/>
    <w:rsid w:val="002D6F83"/>
    <w:rsid w:val="002E18ED"/>
    <w:rsid w:val="002E750D"/>
    <w:rsid w:val="0030269A"/>
    <w:rsid w:val="00302BF0"/>
    <w:rsid w:val="0032222C"/>
    <w:rsid w:val="00381E3D"/>
    <w:rsid w:val="00386EA4"/>
    <w:rsid w:val="003D55BC"/>
    <w:rsid w:val="00407B78"/>
    <w:rsid w:val="004374F7"/>
    <w:rsid w:val="00444D39"/>
    <w:rsid w:val="004457E7"/>
    <w:rsid w:val="005217EF"/>
    <w:rsid w:val="00542A47"/>
    <w:rsid w:val="0054782A"/>
    <w:rsid w:val="0059613B"/>
    <w:rsid w:val="005A11F5"/>
    <w:rsid w:val="005E6BE4"/>
    <w:rsid w:val="00601C6C"/>
    <w:rsid w:val="00660163"/>
    <w:rsid w:val="006679F4"/>
    <w:rsid w:val="006A4376"/>
    <w:rsid w:val="00753239"/>
    <w:rsid w:val="00756C58"/>
    <w:rsid w:val="007B26BB"/>
    <w:rsid w:val="00802F4C"/>
    <w:rsid w:val="00823980"/>
    <w:rsid w:val="00861AE8"/>
    <w:rsid w:val="008729A6"/>
    <w:rsid w:val="008A587F"/>
    <w:rsid w:val="008D7CEB"/>
    <w:rsid w:val="008E5297"/>
    <w:rsid w:val="008F4B93"/>
    <w:rsid w:val="0093371B"/>
    <w:rsid w:val="00944134"/>
    <w:rsid w:val="009754E0"/>
    <w:rsid w:val="00986A54"/>
    <w:rsid w:val="00990334"/>
    <w:rsid w:val="00A269EC"/>
    <w:rsid w:val="00A26CA7"/>
    <w:rsid w:val="00A30D4B"/>
    <w:rsid w:val="00A313CE"/>
    <w:rsid w:val="00A41121"/>
    <w:rsid w:val="00A665B4"/>
    <w:rsid w:val="00A72FBF"/>
    <w:rsid w:val="00A967C9"/>
    <w:rsid w:val="00B43B4B"/>
    <w:rsid w:val="00B66BD6"/>
    <w:rsid w:val="00B66EA8"/>
    <w:rsid w:val="00BB2B8B"/>
    <w:rsid w:val="00C777FF"/>
    <w:rsid w:val="00CC7F0D"/>
    <w:rsid w:val="00CE63B7"/>
    <w:rsid w:val="00D14E15"/>
    <w:rsid w:val="00DB076C"/>
    <w:rsid w:val="00DC2BA3"/>
    <w:rsid w:val="00E25DFA"/>
    <w:rsid w:val="00E428CC"/>
    <w:rsid w:val="00E83DF3"/>
    <w:rsid w:val="00EC101E"/>
    <w:rsid w:val="00EC34C7"/>
    <w:rsid w:val="00EC6FBF"/>
    <w:rsid w:val="00EE40E7"/>
    <w:rsid w:val="00F443B2"/>
    <w:rsid w:val="00F861FE"/>
    <w:rsid w:val="00FA43C0"/>
    <w:rsid w:val="00FC0A81"/>
    <w:rsid w:val="00FC636C"/>
    <w:rsid w:val="00FD29A7"/>
    <w:rsid w:val="00FD5A2D"/>
    <w:rsid w:val="00FF6E07"/>
    <w:rsid w:val="22F065B8"/>
    <w:rsid w:val="58B8826E"/>
    <w:rsid w:val="790FAF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CDF0E"/>
  <w14:defaultImageDpi w14:val="32767"/>
  <w15:chartTrackingRefBased/>
  <w15:docId w15:val="{59C74614-A0E9-4DF2-A0E1-9E41F0B28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729A6"/>
    <w:pPr>
      <w:spacing w:before="240" w:after="240"/>
      <w:jc w:val="both"/>
    </w:pPr>
    <w:rPr>
      <w:sz w:val="22"/>
      <w:szCs w:val="22"/>
      <w:lang w:val="en-CA"/>
    </w:rPr>
  </w:style>
  <w:style w:type="paragraph" w:styleId="Titre1">
    <w:name w:val="heading 1"/>
    <w:basedOn w:val="Normal"/>
    <w:next w:val="Normal"/>
    <w:link w:val="Titre1Car"/>
    <w:uiPriority w:val="9"/>
    <w:qFormat/>
    <w:rsid w:val="008729A6"/>
    <w:pPr>
      <w:keepNext/>
      <w:widowControl w:val="0"/>
      <w:numPr>
        <w:numId w:val="1"/>
      </w:numPr>
      <w:ind w:left="1138" w:hanging="1138"/>
      <w:outlineLvl w:val="0"/>
    </w:pPr>
    <w:rPr>
      <w:rFonts w:eastAsiaTheme="majorEastAsia" w:cs="Calibri (Corps)"/>
      <w:b/>
      <w:caps/>
    </w:rPr>
  </w:style>
  <w:style w:type="paragraph" w:styleId="Titre2">
    <w:name w:val="heading 2"/>
    <w:basedOn w:val="Normal"/>
    <w:next w:val="Normal"/>
    <w:link w:val="Titre2Car"/>
    <w:uiPriority w:val="9"/>
    <w:unhideWhenUsed/>
    <w:qFormat/>
    <w:rsid w:val="00FC636C"/>
    <w:pPr>
      <w:widowControl w:val="0"/>
      <w:numPr>
        <w:ilvl w:val="1"/>
        <w:numId w:val="1"/>
      </w:numPr>
      <w:tabs>
        <w:tab w:val="left" w:pos="1134"/>
      </w:tabs>
      <w:ind w:left="1134" w:hanging="1134"/>
      <w:outlineLvl w:val="1"/>
    </w:pPr>
    <w:rPr>
      <w:rFonts w:eastAsiaTheme="majorEastAsia" w:cstheme="minorHAnsi"/>
      <w:b/>
    </w:rPr>
  </w:style>
  <w:style w:type="paragraph" w:styleId="Titre3">
    <w:name w:val="heading 3"/>
    <w:basedOn w:val="Normal"/>
    <w:next w:val="Normal"/>
    <w:link w:val="Titre3Car"/>
    <w:uiPriority w:val="9"/>
    <w:unhideWhenUsed/>
    <w:qFormat/>
    <w:rsid w:val="00FC636C"/>
    <w:pPr>
      <w:widowControl w:val="0"/>
      <w:numPr>
        <w:ilvl w:val="2"/>
        <w:numId w:val="1"/>
      </w:numPr>
      <w:tabs>
        <w:tab w:val="left" w:pos="1134"/>
      </w:tabs>
      <w:ind w:left="1134" w:hanging="1134"/>
      <w:outlineLvl w:val="2"/>
    </w:pPr>
    <w:rPr>
      <w:rFonts w:eastAsiaTheme="majorEastAsia" w:cstheme="minorHAnsi"/>
    </w:rPr>
  </w:style>
  <w:style w:type="paragraph" w:styleId="Titre4">
    <w:name w:val="heading 4"/>
    <w:basedOn w:val="Normal"/>
    <w:next w:val="Normal"/>
    <w:link w:val="Titre4Car"/>
    <w:uiPriority w:val="9"/>
    <w:unhideWhenUsed/>
    <w:qFormat/>
    <w:rsid w:val="00FC636C"/>
    <w:pPr>
      <w:widowControl w:val="0"/>
      <w:numPr>
        <w:ilvl w:val="3"/>
        <w:numId w:val="1"/>
      </w:numPr>
      <w:tabs>
        <w:tab w:val="left" w:pos="1134"/>
      </w:tabs>
      <w:ind w:left="1134" w:hanging="1134"/>
      <w:outlineLvl w:val="3"/>
    </w:pPr>
    <w:rPr>
      <w:rFonts w:eastAsiaTheme="majorEastAsia" w:cstheme="minorHAnsi"/>
      <w:iCs/>
    </w:rPr>
  </w:style>
  <w:style w:type="paragraph" w:styleId="Titre5">
    <w:name w:val="heading 5"/>
    <w:basedOn w:val="Normal"/>
    <w:next w:val="Normal"/>
    <w:link w:val="Titre5Car"/>
    <w:uiPriority w:val="9"/>
    <w:unhideWhenUsed/>
    <w:qFormat/>
    <w:rsid w:val="00FC636C"/>
    <w:pPr>
      <w:widowControl w:val="0"/>
      <w:numPr>
        <w:ilvl w:val="4"/>
        <w:numId w:val="1"/>
      </w:numPr>
      <w:tabs>
        <w:tab w:val="left" w:pos="1134"/>
      </w:tabs>
      <w:ind w:left="1134" w:hanging="1134"/>
      <w:outlineLvl w:val="4"/>
    </w:pPr>
    <w:rPr>
      <w:rFonts w:eastAsiaTheme="majorEastAsia" w:cstheme="minorHAnsi"/>
    </w:rPr>
  </w:style>
  <w:style w:type="paragraph" w:styleId="Titre6">
    <w:name w:val="heading 6"/>
    <w:basedOn w:val="Normal"/>
    <w:next w:val="Normal"/>
    <w:link w:val="Titre6Car"/>
    <w:uiPriority w:val="9"/>
    <w:unhideWhenUsed/>
    <w:qFormat/>
    <w:rsid w:val="00FC636C"/>
    <w:pPr>
      <w:widowControl w:val="0"/>
      <w:numPr>
        <w:ilvl w:val="5"/>
        <w:numId w:val="1"/>
      </w:numPr>
      <w:tabs>
        <w:tab w:val="left" w:pos="1134"/>
      </w:tabs>
      <w:ind w:left="1134" w:hanging="1134"/>
      <w:outlineLvl w:val="5"/>
    </w:pPr>
    <w:rPr>
      <w:rFonts w:eastAsiaTheme="majorEastAsia" w:cstheme="minorHAnsi"/>
    </w:rPr>
  </w:style>
  <w:style w:type="paragraph" w:styleId="Titre7">
    <w:name w:val="heading 7"/>
    <w:basedOn w:val="Normal"/>
    <w:next w:val="Normal"/>
    <w:link w:val="Titre7Car"/>
    <w:uiPriority w:val="9"/>
    <w:unhideWhenUsed/>
    <w:qFormat/>
    <w:rsid w:val="00FC636C"/>
    <w:pPr>
      <w:widowControl w:val="0"/>
      <w:numPr>
        <w:ilvl w:val="6"/>
        <w:numId w:val="1"/>
      </w:numPr>
      <w:tabs>
        <w:tab w:val="left" w:pos="1276"/>
      </w:tabs>
      <w:ind w:left="1276" w:hanging="1276"/>
      <w:outlineLvl w:val="6"/>
    </w:pPr>
    <w:rPr>
      <w:rFonts w:eastAsiaTheme="majorEastAsia" w:cstheme="minorHAnsi"/>
      <w:iCs/>
    </w:rPr>
  </w:style>
  <w:style w:type="paragraph" w:styleId="Titre8">
    <w:name w:val="heading 8"/>
    <w:basedOn w:val="Normal"/>
    <w:next w:val="Normal"/>
    <w:link w:val="Titre8Car"/>
    <w:uiPriority w:val="9"/>
    <w:semiHidden/>
    <w:unhideWhenUsed/>
    <w:qFormat/>
    <w:rsid w:val="00B66BD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B66BD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729A6"/>
    <w:rPr>
      <w:rFonts w:eastAsiaTheme="majorEastAsia" w:cs="Calibri (Corps)"/>
      <w:b/>
      <w:caps/>
      <w:sz w:val="22"/>
      <w:szCs w:val="22"/>
      <w:lang w:val="en-CA"/>
    </w:rPr>
  </w:style>
  <w:style w:type="character" w:customStyle="1" w:styleId="Titre2Car">
    <w:name w:val="Titre 2 Car"/>
    <w:basedOn w:val="Policepardfaut"/>
    <w:link w:val="Titre2"/>
    <w:uiPriority w:val="9"/>
    <w:rsid w:val="00FC636C"/>
    <w:rPr>
      <w:rFonts w:eastAsiaTheme="majorEastAsia" w:cstheme="minorHAnsi"/>
      <w:b/>
      <w:sz w:val="22"/>
      <w:szCs w:val="22"/>
      <w:lang w:val="en-CA"/>
    </w:rPr>
  </w:style>
  <w:style w:type="character" w:customStyle="1" w:styleId="Titre3Car">
    <w:name w:val="Titre 3 Car"/>
    <w:basedOn w:val="Policepardfaut"/>
    <w:link w:val="Titre3"/>
    <w:uiPriority w:val="9"/>
    <w:rsid w:val="00FC636C"/>
    <w:rPr>
      <w:rFonts w:eastAsiaTheme="majorEastAsia" w:cstheme="minorHAnsi"/>
      <w:sz w:val="22"/>
      <w:szCs w:val="22"/>
      <w:lang w:val="en-CA"/>
    </w:rPr>
  </w:style>
  <w:style w:type="character" w:customStyle="1" w:styleId="Titre4Car">
    <w:name w:val="Titre 4 Car"/>
    <w:basedOn w:val="Policepardfaut"/>
    <w:link w:val="Titre4"/>
    <w:uiPriority w:val="9"/>
    <w:rsid w:val="00FC636C"/>
    <w:rPr>
      <w:rFonts w:eastAsiaTheme="majorEastAsia" w:cstheme="minorHAnsi"/>
      <w:iCs/>
      <w:sz w:val="22"/>
      <w:szCs w:val="22"/>
      <w:lang w:val="en-CA"/>
    </w:rPr>
  </w:style>
  <w:style w:type="character" w:customStyle="1" w:styleId="Titre5Car">
    <w:name w:val="Titre 5 Car"/>
    <w:basedOn w:val="Policepardfaut"/>
    <w:link w:val="Titre5"/>
    <w:uiPriority w:val="9"/>
    <w:rsid w:val="00FC636C"/>
    <w:rPr>
      <w:rFonts w:eastAsiaTheme="majorEastAsia" w:cstheme="minorHAnsi"/>
      <w:sz w:val="22"/>
      <w:szCs w:val="22"/>
      <w:lang w:val="en-CA"/>
    </w:rPr>
  </w:style>
  <w:style w:type="character" w:customStyle="1" w:styleId="Titre6Car">
    <w:name w:val="Titre 6 Car"/>
    <w:basedOn w:val="Policepardfaut"/>
    <w:link w:val="Titre6"/>
    <w:uiPriority w:val="9"/>
    <w:rsid w:val="00FC636C"/>
    <w:rPr>
      <w:rFonts w:eastAsiaTheme="majorEastAsia" w:cstheme="minorHAnsi"/>
      <w:sz w:val="22"/>
      <w:szCs w:val="22"/>
      <w:lang w:val="en-CA"/>
    </w:rPr>
  </w:style>
  <w:style w:type="character" w:customStyle="1" w:styleId="Titre7Car">
    <w:name w:val="Titre 7 Car"/>
    <w:basedOn w:val="Policepardfaut"/>
    <w:link w:val="Titre7"/>
    <w:uiPriority w:val="9"/>
    <w:rsid w:val="00FC636C"/>
    <w:rPr>
      <w:rFonts w:eastAsiaTheme="majorEastAsia" w:cstheme="minorHAnsi"/>
      <w:iCs/>
      <w:sz w:val="22"/>
      <w:szCs w:val="22"/>
      <w:lang w:val="en-CA"/>
    </w:rPr>
  </w:style>
  <w:style w:type="character" w:customStyle="1" w:styleId="Titre8Car">
    <w:name w:val="Titre 8 Car"/>
    <w:basedOn w:val="Policepardfaut"/>
    <w:link w:val="Titre8"/>
    <w:uiPriority w:val="9"/>
    <w:semiHidden/>
    <w:rsid w:val="00B66BD6"/>
    <w:rPr>
      <w:rFonts w:asciiTheme="majorHAnsi" w:eastAsiaTheme="majorEastAsia" w:hAnsiTheme="majorHAnsi" w:cstheme="majorBidi"/>
      <w:color w:val="272727" w:themeColor="text1" w:themeTint="D8"/>
      <w:sz w:val="21"/>
      <w:szCs w:val="21"/>
      <w:lang w:val="fr-CA"/>
    </w:rPr>
  </w:style>
  <w:style w:type="character" w:customStyle="1" w:styleId="Titre9Car">
    <w:name w:val="Titre 9 Car"/>
    <w:basedOn w:val="Policepardfaut"/>
    <w:link w:val="Titre9"/>
    <w:uiPriority w:val="9"/>
    <w:semiHidden/>
    <w:rsid w:val="00B66BD6"/>
    <w:rPr>
      <w:rFonts w:asciiTheme="majorHAnsi" w:eastAsiaTheme="majorEastAsia" w:hAnsiTheme="majorHAnsi" w:cstheme="majorBidi"/>
      <w:i/>
      <w:iCs/>
      <w:color w:val="272727" w:themeColor="text1" w:themeTint="D8"/>
      <w:sz w:val="21"/>
      <w:szCs w:val="21"/>
      <w:lang w:val="fr-CA"/>
    </w:rPr>
  </w:style>
  <w:style w:type="paragraph" w:styleId="En-tte">
    <w:name w:val="header"/>
    <w:basedOn w:val="Normal"/>
    <w:link w:val="En-tteCar"/>
    <w:unhideWhenUsed/>
    <w:rsid w:val="0030269A"/>
    <w:pPr>
      <w:tabs>
        <w:tab w:val="center" w:pos="4153"/>
        <w:tab w:val="right" w:pos="8306"/>
      </w:tabs>
      <w:spacing w:before="0" w:after="0"/>
    </w:pPr>
  </w:style>
  <w:style w:type="paragraph" w:styleId="TM1">
    <w:name w:val="toc 1"/>
    <w:basedOn w:val="Normal"/>
    <w:next w:val="Normal"/>
    <w:autoRedefine/>
    <w:uiPriority w:val="39"/>
    <w:unhideWhenUsed/>
    <w:rsid w:val="0030269A"/>
    <w:pPr>
      <w:tabs>
        <w:tab w:val="left" w:pos="567"/>
        <w:tab w:val="right" w:leader="dot" w:pos="10065"/>
      </w:tabs>
      <w:spacing w:before="0" w:after="0"/>
      <w:ind w:left="567" w:hanging="567"/>
    </w:pPr>
    <w:rPr>
      <w:rFonts w:eastAsiaTheme="minorEastAsia"/>
      <w:noProof/>
      <w:sz w:val="24"/>
      <w:szCs w:val="24"/>
      <w:lang w:eastAsia="fr-FR"/>
    </w:rPr>
  </w:style>
  <w:style w:type="paragraph" w:styleId="TM2">
    <w:name w:val="toc 2"/>
    <w:basedOn w:val="Normal"/>
    <w:next w:val="Normal"/>
    <w:autoRedefine/>
    <w:uiPriority w:val="39"/>
    <w:unhideWhenUsed/>
    <w:rsid w:val="00EE40E7"/>
    <w:pPr>
      <w:tabs>
        <w:tab w:val="left" w:pos="1134"/>
        <w:tab w:val="right" w:leader="dot" w:pos="10065"/>
      </w:tabs>
      <w:spacing w:before="0" w:after="0"/>
      <w:ind w:left="1134" w:hanging="567"/>
    </w:pPr>
    <w:rPr>
      <w:rFonts w:eastAsiaTheme="minorEastAsia"/>
      <w:noProof/>
      <w:sz w:val="24"/>
      <w:szCs w:val="24"/>
      <w:lang w:eastAsia="fr-FR"/>
    </w:rPr>
  </w:style>
  <w:style w:type="paragraph" w:styleId="TM3">
    <w:name w:val="toc 3"/>
    <w:basedOn w:val="Normal"/>
    <w:next w:val="Normal"/>
    <w:autoRedefine/>
    <w:uiPriority w:val="39"/>
    <w:unhideWhenUsed/>
    <w:rsid w:val="00986A54"/>
    <w:pPr>
      <w:tabs>
        <w:tab w:val="left" w:pos="1134"/>
        <w:tab w:val="right" w:leader="dot" w:pos="8630"/>
      </w:tabs>
      <w:spacing w:before="0" w:after="0"/>
      <w:ind w:left="567"/>
    </w:pPr>
    <w:rPr>
      <w:noProof/>
    </w:rPr>
  </w:style>
  <w:style w:type="paragraph" w:styleId="TM4">
    <w:name w:val="toc 4"/>
    <w:basedOn w:val="Normal"/>
    <w:next w:val="Normal"/>
    <w:autoRedefine/>
    <w:uiPriority w:val="39"/>
    <w:unhideWhenUsed/>
    <w:rsid w:val="00986A54"/>
    <w:pPr>
      <w:tabs>
        <w:tab w:val="left" w:pos="1134"/>
        <w:tab w:val="right" w:leader="dot" w:pos="8630"/>
      </w:tabs>
      <w:spacing w:before="0" w:after="0"/>
      <w:ind w:left="851"/>
    </w:pPr>
    <w:rPr>
      <w:noProof/>
    </w:rPr>
  </w:style>
  <w:style w:type="character" w:customStyle="1" w:styleId="En-tteCar">
    <w:name w:val="En-tête Car"/>
    <w:basedOn w:val="Policepardfaut"/>
    <w:link w:val="En-tte"/>
    <w:uiPriority w:val="99"/>
    <w:rsid w:val="0030269A"/>
    <w:rPr>
      <w:sz w:val="22"/>
      <w:szCs w:val="22"/>
      <w:lang w:val="fr-CA"/>
    </w:rPr>
  </w:style>
  <w:style w:type="paragraph" w:styleId="Pieddepage">
    <w:name w:val="footer"/>
    <w:basedOn w:val="Normal"/>
    <w:link w:val="PieddepageCar"/>
    <w:uiPriority w:val="99"/>
    <w:unhideWhenUsed/>
    <w:rsid w:val="0030269A"/>
    <w:pPr>
      <w:tabs>
        <w:tab w:val="center" w:pos="4153"/>
        <w:tab w:val="right" w:pos="8306"/>
      </w:tabs>
      <w:spacing w:before="0" w:after="0"/>
    </w:pPr>
  </w:style>
  <w:style w:type="character" w:customStyle="1" w:styleId="PieddepageCar">
    <w:name w:val="Pied de page Car"/>
    <w:basedOn w:val="Policepardfaut"/>
    <w:link w:val="Pieddepage"/>
    <w:uiPriority w:val="99"/>
    <w:rsid w:val="0030269A"/>
    <w:rPr>
      <w:sz w:val="22"/>
      <w:szCs w:val="22"/>
      <w:lang w:val="fr-CA"/>
    </w:rPr>
  </w:style>
  <w:style w:type="table" w:styleId="Grilledutableau">
    <w:name w:val="Table Grid"/>
    <w:basedOn w:val="TableauNormal"/>
    <w:uiPriority w:val="59"/>
    <w:rsid w:val="0030269A"/>
    <w:rPr>
      <w:rFonts w:ascii="Calibri" w:eastAsia="Calibri" w:hAnsi="Calibri" w:cs="Times New Roman"/>
      <w:sz w:val="22"/>
      <w:szCs w:val="22"/>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semiHidden/>
    <w:unhideWhenUsed/>
    <w:rsid w:val="00756C58"/>
    <w:rPr>
      <w:sz w:val="16"/>
      <w:szCs w:val="16"/>
    </w:rPr>
  </w:style>
  <w:style w:type="paragraph" w:styleId="Commentaire">
    <w:name w:val="annotation text"/>
    <w:basedOn w:val="Normal"/>
    <w:link w:val="CommentaireCar"/>
    <w:semiHidden/>
    <w:unhideWhenUsed/>
    <w:rsid w:val="00756C58"/>
    <w:rPr>
      <w:sz w:val="20"/>
      <w:szCs w:val="20"/>
    </w:rPr>
  </w:style>
  <w:style w:type="character" w:customStyle="1" w:styleId="CommentaireCar">
    <w:name w:val="Commentaire Car"/>
    <w:basedOn w:val="Policepardfaut"/>
    <w:link w:val="Commentaire"/>
    <w:uiPriority w:val="99"/>
    <w:semiHidden/>
    <w:rsid w:val="00756C58"/>
    <w:rPr>
      <w:sz w:val="20"/>
      <w:szCs w:val="20"/>
      <w:lang w:val="fr-CA"/>
    </w:rPr>
  </w:style>
  <w:style w:type="paragraph" w:styleId="Objetducommentaire">
    <w:name w:val="annotation subject"/>
    <w:basedOn w:val="Commentaire"/>
    <w:next w:val="Commentaire"/>
    <w:link w:val="ObjetducommentaireCar"/>
    <w:uiPriority w:val="99"/>
    <w:semiHidden/>
    <w:unhideWhenUsed/>
    <w:rsid w:val="00756C58"/>
    <w:rPr>
      <w:b/>
      <w:bCs/>
    </w:rPr>
  </w:style>
  <w:style w:type="character" w:customStyle="1" w:styleId="ObjetducommentaireCar">
    <w:name w:val="Objet du commentaire Car"/>
    <w:basedOn w:val="CommentaireCar"/>
    <w:link w:val="Objetducommentaire"/>
    <w:uiPriority w:val="99"/>
    <w:semiHidden/>
    <w:rsid w:val="00756C58"/>
    <w:rPr>
      <w:b/>
      <w:bCs/>
      <w:sz w:val="20"/>
      <w:szCs w:val="20"/>
      <w:lang w:val="fr-CA"/>
    </w:rPr>
  </w:style>
  <w:style w:type="paragraph" w:styleId="Textedebulles">
    <w:name w:val="Balloon Text"/>
    <w:basedOn w:val="Normal"/>
    <w:link w:val="TextedebullesCar"/>
    <w:uiPriority w:val="99"/>
    <w:semiHidden/>
    <w:unhideWhenUsed/>
    <w:rsid w:val="00756C58"/>
    <w:pPr>
      <w:spacing w:before="0" w:after="0"/>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756C58"/>
    <w:rPr>
      <w:rFonts w:ascii="Times New Roman" w:hAnsi="Times New Roman" w:cs="Times New Roman"/>
      <w:sz w:val="18"/>
      <w:szCs w:val="18"/>
      <w:lang w:val="fr-CA"/>
    </w:rPr>
  </w:style>
  <w:style w:type="paragraph" w:styleId="Listenumros">
    <w:name w:val="List Number"/>
    <w:basedOn w:val="Normal"/>
    <w:uiPriority w:val="99"/>
    <w:unhideWhenUsed/>
    <w:rsid w:val="00386EA4"/>
    <w:pPr>
      <w:numPr>
        <w:numId w:val="13"/>
      </w:numPr>
      <w:contextualSpacing/>
    </w:pPr>
  </w:style>
  <w:style w:type="paragraph" w:styleId="Paragraphedeliste">
    <w:name w:val="List Paragraph"/>
    <w:basedOn w:val="Normal"/>
    <w:uiPriority w:val="34"/>
    <w:qFormat/>
    <w:rsid w:val="00542A47"/>
    <w:pPr>
      <w:numPr>
        <w:numId w:val="22"/>
      </w:numPr>
      <w:ind w:left="567" w:hanging="567"/>
      <w:contextualSpacing/>
    </w:pPr>
  </w:style>
  <w:style w:type="paragraph" w:customStyle="1" w:styleId="SOPBulletB">
    <w:name w:val="SOP Bullet B"/>
    <w:basedOn w:val="Normal"/>
    <w:qFormat/>
    <w:rsid w:val="0059613B"/>
    <w:pPr>
      <w:numPr>
        <w:numId w:val="14"/>
      </w:numPr>
      <w:spacing w:before="60" w:after="60"/>
      <w:ind w:left="1134" w:hanging="567"/>
    </w:pPr>
    <w:rPr>
      <w:szCs w:val="24"/>
    </w:rPr>
  </w:style>
  <w:style w:type="paragraph" w:customStyle="1" w:styleId="SOPBulletC">
    <w:name w:val="SOP Bullet C"/>
    <w:basedOn w:val="Normal"/>
    <w:qFormat/>
    <w:rsid w:val="0059613B"/>
    <w:pPr>
      <w:numPr>
        <w:numId w:val="15"/>
      </w:numPr>
      <w:spacing w:before="60" w:after="60"/>
      <w:ind w:left="1701" w:hanging="567"/>
    </w:pPr>
    <w:rPr>
      <w:szCs w:val="24"/>
    </w:rPr>
  </w:style>
  <w:style w:type="paragraph" w:customStyle="1" w:styleId="SOPBulletD">
    <w:name w:val="SOP Bullet D"/>
    <w:basedOn w:val="Normal"/>
    <w:qFormat/>
    <w:rsid w:val="0059613B"/>
    <w:pPr>
      <w:numPr>
        <w:numId w:val="16"/>
      </w:numPr>
      <w:spacing w:before="60" w:after="60"/>
      <w:ind w:left="2268" w:hanging="567"/>
    </w:pPr>
    <w:rPr>
      <w:szCs w:val="24"/>
    </w:rPr>
  </w:style>
  <w:style w:type="paragraph" w:customStyle="1" w:styleId="SOPBulletE">
    <w:name w:val="SOP Bullet E"/>
    <w:basedOn w:val="Normal"/>
    <w:qFormat/>
    <w:rsid w:val="0059613B"/>
    <w:pPr>
      <w:numPr>
        <w:numId w:val="17"/>
      </w:numPr>
      <w:spacing w:before="60" w:after="60"/>
      <w:ind w:left="2835" w:hanging="567"/>
    </w:pPr>
    <w:rPr>
      <w:szCs w:val="24"/>
    </w:rPr>
  </w:style>
  <w:style w:type="paragraph" w:customStyle="1" w:styleId="SOPBulletA">
    <w:name w:val="SOP Bullet A"/>
    <w:basedOn w:val="Normal"/>
    <w:qFormat/>
    <w:rsid w:val="0059613B"/>
    <w:pPr>
      <w:numPr>
        <w:numId w:val="18"/>
      </w:numPr>
      <w:spacing w:before="60" w:after="60"/>
      <w:ind w:left="567" w:hanging="567"/>
    </w:pPr>
    <w:rPr>
      <w:szCs w:val="24"/>
    </w:rPr>
  </w:style>
  <w:style w:type="paragraph" w:customStyle="1" w:styleId="SOPBulletF">
    <w:name w:val="SOP Bullet F"/>
    <w:basedOn w:val="SOPBulletE"/>
    <w:qFormat/>
    <w:rsid w:val="0059613B"/>
    <w:pPr>
      <w:ind w:left="3402"/>
    </w:pPr>
  </w:style>
  <w:style w:type="paragraph" w:customStyle="1" w:styleId="SOPBulletG">
    <w:name w:val="SOP Bullet G"/>
    <w:basedOn w:val="SOPBulletF"/>
    <w:qFormat/>
    <w:rsid w:val="0059613B"/>
    <w:pPr>
      <w:ind w:left="3969"/>
    </w:pPr>
  </w:style>
  <w:style w:type="paragraph" w:customStyle="1" w:styleId="SOPBulletH">
    <w:name w:val="SOP Bullet H"/>
    <w:basedOn w:val="SOPBulletG"/>
    <w:qFormat/>
    <w:rsid w:val="0059613B"/>
    <w:pPr>
      <w:ind w:left="4536"/>
    </w:pPr>
  </w:style>
  <w:style w:type="paragraph" w:customStyle="1" w:styleId="SOPBulletI">
    <w:name w:val="SOP Bullet I"/>
    <w:basedOn w:val="SOPBulletH"/>
    <w:qFormat/>
    <w:rsid w:val="0059613B"/>
    <w:pPr>
      <w:ind w:left="5103"/>
    </w:pPr>
  </w:style>
  <w:style w:type="paragraph" w:customStyle="1" w:styleId="SOPBulletJ">
    <w:name w:val="SOP Bullet J"/>
    <w:basedOn w:val="SOPBulletI"/>
    <w:qFormat/>
    <w:rsid w:val="0059613B"/>
    <w:pPr>
      <w:ind w:left="5670"/>
    </w:pPr>
  </w:style>
  <w:style w:type="paragraph" w:customStyle="1" w:styleId="SOPBulletK">
    <w:name w:val="SOP Bullet K"/>
    <w:basedOn w:val="SOPBulletJ"/>
    <w:qFormat/>
    <w:rsid w:val="0059613B"/>
    <w:pPr>
      <w:ind w:left="6237"/>
    </w:pPr>
  </w:style>
  <w:style w:type="paragraph" w:styleId="Listenumros2">
    <w:name w:val="List Number 2"/>
    <w:basedOn w:val="Normal"/>
    <w:uiPriority w:val="99"/>
    <w:unhideWhenUsed/>
    <w:rsid w:val="00386EA4"/>
    <w:pPr>
      <w:numPr>
        <w:numId w:val="12"/>
      </w:numPr>
      <w:contextualSpacing/>
    </w:pPr>
  </w:style>
  <w:style w:type="paragraph" w:styleId="Listenumros3">
    <w:name w:val="List Number 3"/>
    <w:basedOn w:val="Normal"/>
    <w:uiPriority w:val="99"/>
    <w:unhideWhenUsed/>
    <w:rsid w:val="00381E3D"/>
    <w:pPr>
      <w:numPr>
        <w:numId w:val="11"/>
      </w:numPr>
      <w:contextualSpacing/>
    </w:pPr>
  </w:style>
  <w:style w:type="paragraph" w:styleId="Listenumros4">
    <w:name w:val="List Number 4"/>
    <w:basedOn w:val="Normal"/>
    <w:uiPriority w:val="99"/>
    <w:unhideWhenUsed/>
    <w:rsid w:val="00381E3D"/>
    <w:pPr>
      <w:numPr>
        <w:numId w:val="10"/>
      </w:numPr>
      <w:contextualSpacing/>
    </w:pPr>
  </w:style>
  <w:style w:type="paragraph" w:styleId="Listenumros5">
    <w:name w:val="List Number 5"/>
    <w:basedOn w:val="Normal"/>
    <w:uiPriority w:val="99"/>
    <w:unhideWhenUsed/>
    <w:rsid w:val="00381E3D"/>
    <w:pPr>
      <w:numPr>
        <w:numId w:val="9"/>
      </w:numPr>
      <w:contextualSpacing/>
    </w:pPr>
  </w:style>
  <w:style w:type="paragraph" w:styleId="Listecontinue">
    <w:name w:val="List Continue"/>
    <w:basedOn w:val="Normal"/>
    <w:uiPriority w:val="99"/>
    <w:unhideWhenUsed/>
    <w:rsid w:val="00381E3D"/>
    <w:pPr>
      <w:spacing w:after="120"/>
      <w:ind w:left="283"/>
      <w:contextualSpacing/>
    </w:pPr>
  </w:style>
  <w:style w:type="paragraph" w:styleId="Listecontinue2">
    <w:name w:val="List Continue 2"/>
    <w:basedOn w:val="Normal"/>
    <w:uiPriority w:val="99"/>
    <w:unhideWhenUsed/>
    <w:rsid w:val="00381E3D"/>
    <w:pPr>
      <w:spacing w:after="120"/>
      <w:ind w:left="566"/>
      <w:contextualSpacing/>
    </w:pPr>
  </w:style>
  <w:style w:type="numbering" w:customStyle="1" w:styleId="SOPListeHyrarchise">
    <w:name w:val="SOP Liste Hyérarchisée"/>
    <w:uiPriority w:val="99"/>
    <w:rsid w:val="00381E3D"/>
    <w:pPr>
      <w:numPr>
        <w:numId w:val="20"/>
      </w:numPr>
    </w:pPr>
  </w:style>
  <w:style w:type="paragraph" w:styleId="Notedebasdepage">
    <w:name w:val="footnote text"/>
    <w:basedOn w:val="Normal"/>
    <w:link w:val="NotedebasdepageCar"/>
    <w:unhideWhenUsed/>
    <w:rsid w:val="005A11F5"/>
    <w:pPr>
      <w:tabs>
        <w:tab w:val="left" w:pos="284"/>
      </w:tabs>
      <w:spacing w:before="0" w:after="0"/>
      <w:ind w:left="284" w:hanging="284"/>
    </w:pPr>
    <w:rPr>
      <w:rFonts w:cs="Times New Roman (Corps CS)"/>
      <w:sz w:val="20"/>
      <w:szCs w:val="20"/>
    </w:rPr>
  </w:style>
  <w:style w:type="character" w:customStyle="1" w:styleId="NotedebasdepageCar">
    <w:name w:val="Note de bas de page Car"/>
    <w:basedOn w:val="Policepardfaut"/>
    <w:link w:val="Notedebasdepage"/>
    <w:rsid w:val="005A11F5"/>
    <w:rPr>
      <w:rFonts w:cs="Times New Roman (Corps CS)"/>
      <w:sz w:val="20"/>
      <w:szCs w:val="20"/>
      <w:lang w:val="fr-CA"/>
    </w:rPr>
  </w:style>
  <w:style w:type="character" w:styleId="Appelnotedebasdep">
    <w:name w:val="footnote reference"/>
    <w:basedOn w:val="Policepardfaut"/>
    <w:semiHidden/>
    <w:unhideWhenUsed/>
    <w:rsid w:val="005A11F5"/>
    <w:rPr>
      <w:vertAlign w:val="superscript"/>
    </w:rPr>
  </w:style>
  <w:style w:type="paragraph" w:styleId="Rvision">
    <w:name w:val="Revision"/>
    <w:hidden/>
    <w:uiPriority w:val="99"/>
    <w:semiHidden/>
    <w:rsid w:val="00EC34C7"/>
    <w:rPr>
      <w:sz w:val="22"/>
      <w:szCs w:val="22"/>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yrgenev\Desktop\Perso\CF\2019-06-12%20-%20Catalis\Canevas_SOP_EN_2019-04-01_clean.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EF4C38C483B554087AF2DBD6B1FBEEB" ma:contentTypeVersion="18" ma:contentTypeDescription="Create a new document." ma:contentTypeScope="" ma:versionID="26db07379a4295c77fb37270b7241930">
  <xsd:schema xmlns:xsd="http://www.w3.org/2001/XMLSchema" xmlns:xs="http://www.w3.org/2001/XMLSchema" xmlns:p="http://schemas.microsoft.com/office/2006/metadata/properties" xmlns:ns2="0ba1c3e9-5c70-48ae-abf9-6cafc0353a2a" xmlns:ns3="0867f859-d9ca-420f-8ce6-44e8aa7b0b44" targetNamespace="http://schemas.microsoft.com/office/2006/metadata/properties" ma:root="true" ma:fieldsID="4a4fd7f6fe84ee316e1eb025445b5b3a" ns2:_="" ns3:_="">
    <xsd:import namespace="0ba1c3e9-5c70-48ae-abf9-6cafc0353a2a"/>
    <xsd:import namespace="0867f859-d9ca-420f-8ce6-44e8aa7b0b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Time"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1c3e9-5c70-48ae-abf9-6cafc0353a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eb6562d2-bc73-4ff4-bdb9-a759251cd76c}" ma:internalName="TaxCatchAll" ma:showField="CatchAllData" ma:web="0ba1c3e9-5c70-48ae-abf9-6cafc0353a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67f859-d9ca-420f-8ce6-44e8aa7b0b4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Time" ma:index="20" nillable="true" ma:displayName="Time" ma:format="DateOnly" ma:internalName="Tim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e91eb5-62e0-4b7b-b7a9-888583ac8c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6BA571-DD69-47F3-8F33-ED0A75507BC1}">
  <ds:schemaRefs>
    <ds:schemaRef ds:uri="http://schemas.openxmlformats.org/officeDocument/2006/bibliography"/>
  </ds:schemaRefs>
</ds:datastoreItem>
</file>

<file path=customXml/itemProps2.xml><?xml version="1.0" encoding="utf-8"?>
<ds:datastoreItem xmlns:ds="http://schemas.openxmlformats.org/officeDocument/2006/customXml" ds:itemID="{6ECB27E4-3B3B-4A44-89C2-DE92B6A9EC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1c3e9-5c70-48ae-abf9-6cafc0353a2a"/>
    <ds:schemaRef ds:uri="0867f859-d9ca-420f-8ce6-44e8aa7b0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CADBCA-2ADE-416F-A678-C18B2C9218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Canevas_SOP_EN_2019-04-01_clean</Template>
  <TotalTime>29</TotalTime>
  <Pages>3</Pages>
  <Words>527</Words>
  <Characters>2902</Characters>
  <Application>Microsoft Office Word</Application>
  <DocSecurity>0</DocSecurity>
  <Lines>24</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Fleurent</dc:creator>
  <cp:keywords/>
  <dc:description/>
  <cp:lastModifiedBy>Marilyse Piche</cp:lastModifiedBy>
  <cp:revision>18</cp:revision>
  <dcterms:created xsi:type="dcterms:W3CDTF">2019-06-17T18:09:00Z</dcterms:created>
  <dcterms:modified xsi:type="dcterms:W3CDTF">2023-11-22T12:07:00Z</dcterms:modified>
</cp:coreProperties>
</file>